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A9" w:rsidRDefault="00024439">
      <w:proofErr w:type="gramStart"/>
      <w:r>
        <w:t>Minutes  GREN</w:t>
      </w:r>
      <w:proofErr w:type="gramEnd"/>
      <w:r>
        <w:t xml:space="preserve"> Exec March 5, 2021</w:t>
      </w:r>
    </w:p>
    <w:p w:rsidR="00024439" w:rsidRDefault="00024439">
      <w:r>
        <w:t>In attendance: John J, Greg M, Susan B, Susan K, Kevin T</w:t>
      </w:r>
    </w:p>
    <w:p w:rsidR="00024439" w:rsidRDefault="00024439" w:rsidP="00024439">
      <w:r>
        <w:t>Issue: GREN’s involvement in Ontario Greenbelt Expansion</w:t>
      </w:r>
    </w:p>
    <w:p w:rsidR="00024439" w:rsidRDefault="00024439" w:rsidP="00024439">
      <w:r>
        <w:t>Kevin summarized four key issues:</w:t>
      </w:r>
    </w:p>
    <w:p w:rsidR="00024439" w:rsidRDefault="00024439" w:rsidP="00024439">
      <w:pPr>
        <w:pStyle w:val="ListParagraph"/>
        <w:numPr>
          <w:ilvl w:val="0"/>
          <w:numId w:val="3"/>
        </w:numPr>
      </w:pPr>
      <w:r>
        <w:t>Ontario Greenbelt Alliance Grant of $10,000 available for GREN</w:t>
      </w:r>
    </w:p>
    <w:p w:rsidR="00024439" w:rsidRDefault="00024439" w:rsidP="00024439">
      <w:pPr>
        <w:pStyle w:val="ListParagraph"/>
        <w:numPr>
          <w:ilvl w:val="0"/>
          <w:numId w:val="3"/>
        </w:numPr>
      </w:pPr>
      <w:r>
        <w:t>Ontario Greenbelt Foundation Grant of approx $25,000</w:t>
      </w:r>
    </w:p>
    <w:p w:rsidR="00024439" w:rsidRDefault="00024439" w:rsidP="00024439">
      <w:pPr>
        <w:pStyle w:val="ListParagraph"/>
        <w:numPr>
          <w:ilvl w:val="0"/>
          <w:numId w:val="3"/>
        </w:numPr>
      </w:pPr>
      <w:r>
        <w:t>GREN’s role in Guelph Protect the Moraine group</w:t>
      </w:r>
    </w:p>
    <w:p w:rsidR="00024439" w:rsidRDefault="00024439" w:rsidP="00024439">
      <w:pPr>
        <w:pStyle w:val="ListParagraph"/>
        <w:numPr>
          <w:ilvl w:val="0"/>
          <w:numId w:val="3"/>
        </w:numPr>
      </w:pPr>
      <w:r>
        <w:t>Local response on EBR within next 60 days on proposed Greenbelt expansion</w:t>
      </w:r>
    </w:p>
    <w:p w:rsidR="00024439" w:rsidRDefault="00024439" w:rsidP="00024439">
      <w:r>
        <w:t>Actions to be taken:</w:t>
      </w:r>
    </w:p>
    <w:p w:rsidR="00024439" w:rsidRDefault="00024439" w:rsidP="00257271">
      <w:pPr>
        <w:pStyle w:val="ListParagraph"/>
        <w:numPr>
          <w:ilvl w:val="0"/>
          <w:numId w:val="4"/>
        </w:numPr>
      </w:pPr>
      <w:r>
        <w:t>Kevin and Greg to contact ROW staffer, Michelle Sergei, to discuss ROW’s objections to Greenbelt expansion</w:t>
      </w:r>
    </w:p>
    <w:p w:rsidR="00024439" w:rsidRDefault="00024439" w:rsidP="00257271">
      <w:pPr>
        <w:pStyle w:val="ListParagraph"/>
        <w:numPr>
          <w:ilvl w:val="0"/>
          <w:numId w:val="4"/>
        </w:numPr>
      </w:pPr>
      <w:r>
        <w:t>Reach-o</w:t>
      </w:r>
      <w:r w:rsidR="00257271">
        <w:t xml:space="preserve">ut to Waterloo Region Nature for people to conduct Waterloo Moraine tours, David </w:t>
      </w:r>
      <w:proofErr w:type="spellStart"/>
      <w:r w:rsidR="00257271">
        <w:t>Gascoyne</w:t>
      </w:r>
      <w:proofErr w:type="spellEnd"/>
      <w:r w:rsidR="00257271">
        <w:t xml:space="preserve"> suggested</w:t>
      </w:r>
    </w:p>
    <w:p w:rsidR="00257271" w:rsidRDefault="00257271" w:rsidP="00257271">
      <w:pPr>
        <w:pStyle w:val="ListParagraph"/>
        <w:numPr>
          <w:ilvl w:val="0"/>
          <w:numId w:val="4"/>
        </w:numPr>
      </w:pPr>
      <w:r>
        <w:t>Kevin and Greg will attend bi-weekly Guelph group meetings</w:t>
      </w:r>
    </w:p>
    <w:p w:rsidR="00257271" w:rsidRDefault="00257271" w:rsidP="00257271">
      <w:pPr>
        <w:pStyle w:val="ListParagraph"/>
        <w:numPr>
          <w:ilvl w:val="0"/>
          <w:numId w:val="4"/>
        </w:numPr>
      </w:pPr>
      <w:r>
        <w:t>Kevin to apply for $10,000 grant. How it will be dispersed will be determined at later date</w:t>
      </w:r>
    </w:p>
    <w:p w:rsidR="00257271" w:rsidRDefault="00257271" w:rsidP="00257271">
      <w:pPr>
        <w:pStyle w:val="ListParagraph"/>
        <w:numPr>
          <w:ilvl w:val="0"/>
          <w:numId w:val="4"/>
        </w:numPr>
      </w:pPr>
      <w:r>
        <w:t>Kevin will get back to us after OGA call for details on $25,000 grant</w:t>
      </w:r>
    </w:p>
    <w:p w:rsidR="00257271" w:rsidRDefault="00257271" w:rsidP="00257271">
      <w:pPr>
        <w:pStyle w:val="ListParagraph"/>
        <w:numPr>
          <w:ilvl w:val="0"/>
          <w:numId w:val="4"/>
        </w:numPr>
      </w:pPr>
      <w:r>
        <w:t xml:space="preserve">Greg to draft letter re </w:t>
      </w:r>
      <w:hyperlink r:id="rId5" w:history="1">
        <w:r w:rsidRPr="006F50DE">
          <w:rPr>
            <w:rStyle w:val="Hyperlink"/>
          </w:rPr>
          <w:t>Bill 257</w:t>
        </w:r>
      </w:hyperlink>
      <w:r>
        <w:t xml:space="preserve"> (MZOs), speak with MPP Catherine Fife for time to address Standing Committee</w:t>
      </w:r>
      <w:r w:rsidR="006F50DE">
        <w:t xml:space="preserve">. Consultation closed April 3, 2021 midnight. </w:t>
      </w:r>
    </w:p>
    <w:p w:rsidR="00257271" w:rsidRDefault="00257271" w:rsidP="00257271">
      <w:pPr>
        <w:pStyle w:val="ListParagraph"/>
        <w:numPr>
          <w:ilvl w:val="0"/>
          <w:numId w:val="4"/>
        </w:numPr>
      </w:pPr>
      <w:r>
        <w:t xml:space="preserve">Susan will contact Scott </w:t>
      </w:r>
      <w:proofErr w:type="spellStart"/>
      <w:r>
        <w:t>Wicken</w:t>
      </w:r>
      <w:proofErr w:type="spellEnd"/>
      <w:r>
        <w:t xml:space="preserve">, Greg will contact </w:t>
      </w:r>
      <w:proofErr w:type="spellStart"/>
      <w:r>
        <w:t>neighbour</w:t>
      </w:r>
      <w:proofErr w:type="spellEnd"/>
      <w:r>
        <w:t xml:space="preserve"> to ask about doing GREN website</w:t>
      </w:r>
      <w:r w:rsidR="009E6CF9">
        <w:t xml:space="preserve">, Kevin will contact Patrick or </w:t>
      </w:r>
      <w:proofErr w:type="spellStart"/>
      <w:r w:rsidR="009E6CF9">
        <w:t>Deaunn</w:t>
      </w:r>
      <w:proofErr w:type="spellEnd"/>
      <w:r w:rsidR="009E6CF9">
        <w:t xml:space="preserve"> for log in and password and access to </w:t>
      </w:r>
    </w:p>
    <w:p w:rsidR="00024439" w:rsidRDefault="00024439" w:rsidP="00024439"/>
    <w:p w:rsidR="00024439" w:rsidRDefault="00024439"/>
    <w:sectPr w:rsidR="00024439" w:rsidSect="00EB5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6119"/>
    <w:multiLevelType w:val="hybridMultilevel"/>
    <w:tmpl w:val="5A32922C"/>
    <w:lvl w:ilvl="0" w:tplc="6960EF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8D11E6"/>
    <w:multiLevelType w:val="hybridMultilevel"/>
    <w:tmpl w:val="D534B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8216B"/>
    <w:multiLevelType w:val="hybridMultilevel"/>
    <w:tmpl w:val="74BCA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B4E4B"/>
    <w:multiLevelType w:val="hybridMultilevel"/>
    <w:tmpl w:val="9712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24439"/>
    <w:rsid w:val="00024439"/>
    <w:rsid w:val="00257271"/>
    <w:rsid w:val="006F50DE"/>
    <w:rsid w:val="007C7897"/>
    <w:rsid w:val="009E6CF9"/>
    <w:rsid w:val="00A94EA9"/>
    <w:rsid w:val="00B83CA4"/>
    <w:rsid w:val="00EB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4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0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o.ontario.ca/notice/019-32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dcterms:created xsi:type="dcterms:W3CDTF">2021-03-07T17:27:00Z</dcterms:created>
  <dcterms:modified xsi:type="dcterms:W3CDTF">2021-03-07T17:53:00Z</dcterms:modified>
</cp:coreProperties>
</file>