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274BD" w14:textId="77777777" w:rsidR="002759CC" w:rsidRPr="002759CC" w:rsidRDefault="002759CC" w:rsidP="009C6536">
      <w:pPr>
        <w:tabs>
          <w:tab w:val="left" w:pos="720"/>
          <w:tab w:val="left" w:pos="1440"/>
          <w:tab w:val="left" w:pos="2160"/>
        </w:tabs>
        <w:ind w:left="2520" w:hanging="2520"/>
        <w:rPr>
          <w:rFonts w:ascii="Helvetica" w:hAnsi="Helvetica" w:cs="Arial"/>
          <w:bCs/>
          <w:sz w:val="16"/>
          <w:szCs w:val="16"/>
        </w:rPr>
      </w:pPr>
      <w:bookmarkStart w:id="0" w:name="_GoBack"/>
      <w:bookmarkEnd w:id="0"/>
    </w:p>
    <w:tbl>
      <w:tblPr>
        <w:tblpPr w:leftFromText="180" w:rightFromText="180" w:vertAnchor="text" w:horzAnchor="margin" w:tblpY="-2"/>
        <w:tblW w:w="0" w:type="auto"/>
        <w:tblLook w:val="01E0" w:firstRow="1" w:lastRow="1" w:firstColumn="1" w:lastColumn="1" w:noHBand="0" w:noVBand="0"/>
      </w:tblPr>
      <w:tblGrid>
        <w:gridCol w:w="3348"/>
        <w:gridCol w:w="3036"/>
        <w:gridCol w:w="3192"/>
      </w:tblGrid>
      <w:tr w:rsidR="00A34569" w:rsidRPr="008B242E" w14:paraId="3F4DD0E0" w14:textId="77777777" w:rsidTr="00390651">
        <w:tc>
          <w:tcPr>
            <w:tcW w:w="3348" w:type="dxa"/>
            <w:shd w:val="clear" w:color="auto" w:fill="auto"/>
          </w:tcPr>
          <w:p w14:paraId="5F557C55" w14:textId="77777777" w:rsidR="00A34569" w:rsidRPr="00390651" w:rsidRDefault="00A34569" w:rsidP="008B242E">
            <w:pPr>
              <w:tabs>
                <w:tab w:val="left" w:pos="720"/>
                <w:tab w:val="left" w:pos="1440"/>
                <w:tab w:val="left" w:pos="2160"/>
              </w:tabs>
              <w:rPr>
                <w:b/>
                <w:bCs/>
                <w:sz w:val="16"/>
                <w:szCs w:val="16"/>
              </w:rPr>
            </w:pPr>
            <w:r w:rsidRPr="00390651">
              <w:rPr>
                <w:rFonts w:ascii="Helvetica" w:hAnsi="Helvetica"/>
                <w:b/>
                <w:bCs/>
                <w:sz w:val="16"/>
                <w:szCs w:val="16"/>
                <w:lang w:val="fr-CA"/>
              </w:rPr>
              <w:fldChar w:fldCharType="begin"/>
            </w:r>
            <w:r w:rsidRPr="00390651">
              <w:rPr>
                <w:rFonts w:ascii="Helvetica" w:hAnsi="Helvetica"/>
                <w:b/>
                <w:bCs/>
                <w:sz w:val="16"/>
                <w:szCs w:val="16"/>
              </w:rPr>
              <w:instrText xml:space="preserve"> SEQ CHAPTER \h \r 1</w:instrText>
            </w:r>
            <w:r w:rsidRPr="00390651">
              <w:rPr>
                <w:rFonts w:ascii="Helvetica" w:hAnsi="Helvetica"/>
                <w:b/>
                <w:bCs/>
                <w:sz w:val="16"/>
                <w:szCs w:val="16"/>
                <w:lang w:val="fr-CA"/>
              </w:rPr>
              <w:fldChar w:fldCharType="end"/>
            </w:r>
            <w:r w:rsidRPr="00390651">
              <w:rPr>
                <w:rFonts w:ascii="Helvetica" w:hAnsi="Helvetica" w:cs="Arial"/>
                <w:b/>
                <w:bCs/>
                <w:sz w:val="16"/>
                <w:szCs w:val="16"/>
              </w:rPr>
              <w:t>Ministry of</w:t>
            </w:r>
            <w:r w:rsidRPr="00390651">
              <w:rPr>
                <w:rFonts w:ascii="Helvetica" w:hAnsi="Helvetica" w:cs="Arial"/>
                <w:b/>
                <w:bCs/>
                <w:sz w:val="16"/>
                <w:szCs w:val="16"/>
              </w:rPr>
              <w:tab/>
            </w:r>
          </w:p>
          <w:p w14:paraId="6D8FA484" w14:textId="77777777" w:rsidR="00B453C1" w:rsidRPr="00390651" w:rsidRDefault="00A34569" w:rsidP="008B242E">
            <w:pPr>
              <w:tabs>
                <w:tab w:val="left" w:pos="720"/>
                <w:tab w:val="left" w:pos="1440"/>
                <w:tab w:val="left" w:pos="2160"/>
              </w:tabs>
              <w:rPr>
                <w:rFonts w:ascii="Helvetica" w:hAnsi="Helvetica" w:cs="Arial"/>
                <w:b/>
                <w:bCs/>
                <w:sz w:val="16"/>
                <w:szCs w:val="16"/>
              </w:rPr>
            </w:pPr>
            <w:r w:rsidRPr="00390651">
              <w:rPr>
                <w:rFonts w:ascii="Helvetica" w:hAnsi="Helvetica" w:cs="Arial"/>
                <w:b/>
                <w:bCs/>
                <w:sz w:val="16"/>
                <w:szCs w:val="16"/>
              </w:rPr>
              <w:t>Municipal Affair</w:t>
            </w:r>
            <w:r w:rsidR="00B453C1" w:rsidRPr="00390651">
              <w:rPr>
                <w:rFonts w:ascii="Helvetica" w:hAnsi="Helvetica" w:cs="Arial"/>
                <w:b/>
                <w:bCs/>
                <w:sz w:val="16"/>
                <w:szCs w:val="16"/>
              </w:rPr>
              <w:t>s</w:t>
            </w:r>
          </w:p>
          <w:p w14:paraId="3AA73B6A" w14:textId="77777777" w:rsidR="00A34569" w:rsidRPr="00390651" w:rsidRDefault="00B453C1" w:rsidP="008B242E">
            <w:pPr>
              <w:tabs>
                <w:tab w:val="left" w:pos="720"/>
                <w:tab w:val="left" w:pos="1440"/>
                <w:tab w:val="left" w:pos="2160"/>
              </w:tabs>
              <w:rPr>
                <w:b/>
                <w:bCs/>
                <w:sz w:val="16"/>
                <w:szCs w:val="16"/>
              </w:rPr>
            </w:pPr>
            <w:r w:rsidRPr="00390651">
              <w:rPr>
                <w:rFonts w:ascii="Helvetica" w:hAnsi="Helvetica" w:cs="Arial"/>
                <w:b/>
                <w:bCs/>
                <w:sz w:val="16"/>
                <w:szCs w:val="16"/>
              </w:rPr>
              <w:t xml:space="preserve">and </w:t>
            </w:r>
            <w:r w:rsidR="001F081D" w:rsidRPr="00390651">
              <w:rPr>
                <w:rFonts w:ascii="Helvetica" w:hAnsi="Helvetica" w:cs="Arial"/>
                <w:b/>
                <w:bCs/>
                <w:sz w:val="16"/>
                <w:szCs w:val="16"/>
              </w:rPr>
              <w:t>H</w:t>
            </w:r>
            <w:r w:rsidRPr="00390651">
              <w:rPr>
                <w:rFonts w:ascii="Helvetica" w:hAnsi="Helvetica" w:cs="Arial"/>
                <w:b/>
                <w:bCs/>
                <w:sz w:val="16"/>
                <w:szCs w:val="16"/>
              </w:rPr>
              <w:t>ousing</w:t>
            </w:r>
            <w:r w:rsidR="00A34569" w:rsidRPr="00390651">
              <w:rPr>
                <w:rFonts w:ascii="Helvetica" w:hAnsi="Helvetica" w:cs="Arial"/>
                <w:b/>
                <w:bCs/>
                <w:sz w:val="16"/>
                <w:szCs w:val="16"/>
              </w:rPr>
              <w:tab/>
            </w:r>
            <w:r w:rsidR="00A34569" w:rsidRPr="00390651">
              <w:rPr>
                <w:rFonts w:ascii="Helvetica" w:hAnsi="Helvetica" w:cs="Arial"/>
                <w:b/>
                <w:bCs/>
                <w:sz w:val="16"/>
                <w:szCs w:val="16"/>
              </w:rPr>
              <w:tab/>
            </w:r>
          </w:p>
          <w:p w14:paraId="3C9F14DE" w14:textId="77777777" w:rsidR="00A34569" w:rsidRPr="00390651" w:rsidRDefault="00A34569" w:rsidP="008B242E">
            <w:pPr>
              <w:tabs>
                <w:tab w:val="left" w:pos="720"/>
                <w:tab w:val="left" w:pos="1440"/>
                <w:tab w:val="left" w:pos="2160"/>
              </w:tabs>
              <w:rPr>
                <w:rFonts w:ascii="Helvetica" w:hAnsi="Helvetica" w:cs="Arial"/>
                <w:b/>
                <w:bCs/>
                <w:sz w:val="16"/>
                <w:szCs w:val="16"/>
              </w:rPr>
            </w:pPr>
          </w:p>
          <w:p w14:paraId="3DF06DCD" w14:textId="77777777" w:rsidR="00A34569" w:rsidRPr="00390651" w:rsidRDefault="00A34569" w:rsidP="008B242E">
            <w:pPr>
              <w:tabs>
                <w:tab w:val="left" w:pos="720"/>
                <w:tab w:val="left" w:pos="1440"/>
                <w:tab w:val="left" w:pos="2160"/>
              </w:tabs>
              <w:rPr>
                <w:rFonts w:ascii="Helvetica" w:hAnsi="Helvetica" w:cs="Arial"/>
                <w:bCs/>
                <w:sz w:val="16"/>
                <w:szCs w:val="16"/>
              </w:rPr>
            </w:pPr>
            <w:r w:rsidRPr="00390651">
              <w:rPr>
                <w:rFonts w:ascii="Helvetica" w:hAnsi="Helvetica" w:cs="Arial"/>
                <w:bCs/>
                <w:sz w:val="16"/>
                <w:szCs w:val="16"/>
              </w:rPr>
              <w:t>Office of the Minister</w:t>
            </w:r>
          </w:p>
          <w:p w14:paraId="4BB1338E" w14:textId="77777777" w:rsidR="00A34569" w:rsidRPr="00390651" w:rsidRDefault="00A34569" w:rsidP="008B242E">
            <w:pPr>
              <w:tabs>
                <w:tab w:val="left" w:pos="720"/>
                <w:tab w:val="left" w:pos="1440"/>
                <w:tab w:val="left" w:pos="2160"/>
              </w:tabs>
              <w:rPr>
                <w:sz w:val="16"/>
                <w:szCs w:val="16"/>
              </w:rPr>
            </w:pPr>
            <w:r w:rsidRPr="00390651">
              <w:rPr>
                <w:rFonts w:ascii="Helvetica" w:hAnsi="Helvetica" w:cs="Arial"/>
                <w:bCs/>
                <w:sz w:val="16"/>
                <w:szCs w:val="16"/>
              </w:rPr>
              <w:tab/>
            </w:r>
          </w:p>
          <w:p w14:paraId="68139F82" w14:textId="77777777" w:rsidR="00A34569" w:rsidRPr="00390651" w:rsidRDefault="00A34569" w:rsidP="008B242E">
            <w:pPr>
              <w:tabs>
                <w:tab w:val="left" w:pos="720"/>
                <w:tab w:val="left" w:pos="1440"/>
                <w:tab w:val="left" w:pos="2160"/>
              </w:tabs>
              <w:rPr>
                <w:sz w:val="16"/>
                <w:szCs w:val="16"/>
              </w:rPr>
            </w:pPr>
            <w:r w:rsidRPr="00390651">
              <w:rPr>
                <w:rFonts w:ascii="Helvetica" w:hAnsi="Helvetica" w:cs="Arial"/>
                <w:bCs/>
                <w:sz w:val="16"/>
                <w:szCs w:val="16"/>
              </w:rPr>
              <w:t>777 Bay Street, 17</w:t>
            </w:r>
            <w:r w:rsidRPr="00390651">
              <w:rPr>
                <w:rFonts w:ascii="Helvetica" w:hAnsi="Helvetica" w:cs="Arial"/>
                <w:bCs/>
                <w:sz w:val="16"/>
                <w:szCs w:val="16"/>
                <w:vertAlign w:val="superscript"/>
              </w:rPr>
              <w:t>th</w:t>
            </w:r>
            <w:r w:rsidRPr="00390651">
              <w:rPr>
                <w:rFonts w:ascii="Helvetica" w:hAnsi="Helvetica" w:cs="Arial"/>
                <w:bCs/>
                <w:sz w:val="16"/>
                <w:szCs w:val="16"/>
              </w:rPr>
              <w:t xml:space="preserve"> Floor</w:t>
            </w:r>
            <w:r w:rsidRPr="00390651">
              <w:rPr>
                <w:rFonts w:ascii="Helvetica" w:hAnsi="Helvetica" w:cs="Arial"/>
                <w:bCs/>
                <w:sz w:val="16"/>
                <w:szCs w:val="16"/>
              </w:rPr>
              <w:tab/>
            </w:r>
          </w:p>
          <w:p w14:paraId="53DB1EA9" w14:textId="77777777" w:rsidR="00A34569" w:rsidRPr="00390651" w:rsidRDefault="00A34569" w:rsidP="008B242E">
            <w:pPr>
              <w:tabs>
                <w:tab w:val="left" w:pos="720"/>
                <w:tab w:val="left" w:pos="1440"/>
                <w:tab w:val="left" w:pos="2160"/>
              </w:tabs>
              <w:rPr>
                <w:sz w:val="16"/>
                <w:szCs w:val="16"/>
              </w:rPr>
            </w:pPr>
            <w:r w:rsidRPr="00390651">
              <w:rPr>
                <w:rFonts w:ascii="Helvetica" w:hAnsi="Helvetica" w:cs="Arial"/>
                <w:bCs/>
                <w:sz w:val="16"/>
                <w:szCs w:val="16"/>
              </w:rPr>
              <w:t xml:space="preserve">Toronto </w:t>
            </w:r>
            <w:proofErr w:type="gramStart"/>
            <w:r w:rsidRPr="00390651">
              <w:rPr>
                <w:rFonts w:ascii="Helvetica" w:hAnsi="Helvetica" w:cs="Arial"/>
                <w:bCs/>
                <w:sz w:val="16"/>
                <w:szCs w:val="16"/>
              </w:rPr>
              <w:t>ON  M5G</w:t>
            </w:r>
            <w:proofErr w:type="gramEnd"/>
            <w:r w:rsidRPr="00390651">
              <w:rPr>
                <w:rFonts w:ascii="Helvetica" w:hAnsi="Helvetica" w:cs="Arial"/>
                <w:bCs/>
                <w:sz w:val="16"/>
                <w:szCs w:val="16"/>
              </w:rPr>
              <w:t xml:space="preserve"> 2E5</w:t>
            </w:r>
            <w:r w:rsidRPr="00390651">
              <w:rPr>
                <w:rFonts w:ascii="Helvetica" w:hAnsi="Helvetica" w:cs="Arial"/>
                <w:bCs/>
                <w:sz w:val="16"/>
                <w:szCs w:val="16"/>
              </w:rPr>
              <w:tab/>
            </w:r>
          </w:p>
          <w:p w14:paraId="18340A78" w14:textId="77777777" w:rsidR="00A34569" w:rsidRPr="00390651" w:rsidRDefault="00EF101F" w:rsidP="008B242E">
            <w:pPr>
              <w:tabs>
                <w:tab w:val="left" w:pos="720"/>
                <w:tab w:val="left" w:pos="1440"/>
                <w:tab w:val="left" w:pos="2160"/>
              </w:tabs>
              <w:rPr>
                <w:sz w:val="16"/>
                <w:szCs w:val="16"/>
              </w:rPr>
            </w:pPr>
            <w:r w:rsidRPr="00390651">
              <w:rPr>
                <w:rFonts w:ascii="Helvetica" w:hAnsi="Helvetica" w:cs="Arial"/>
                <w:bCs/>
                <w:sz w:val="16"/>
                <w:szCs w:val="16"/>
              </w:rPr>
              <w:t>Tel.</w:t>
            </w:r>
            <w:r w:rsidR="00B2623F" w:rsidRPr="00390651">
              <w:rPr>
                <w:rFonts w:ascii="Helvetica" w:hAnsi="Helvetica" w:cs="Arial"/>
                <w:bCs/>
                <w:sz w:val="16"/>
                <w:szCs w:val="16"/>
              </w:rPr>
              <w:t>:</w:t>
            </w:r>
            <w:r w:rsidRPr="00390651">
              <w:rPr>
                <w:rFonts w:ascii="Helvetica" w:hAnsi="Helvetica" w:cs="Arial"/>
                <w:bCs/>
                <w:sz w:val="16"/>
                <w:szCs w:val="16"/>
              </w:rPr>
              <w:t xml:space="preserve"> 416</w:t>
            </w:r>
            <w:r w:rsidR="00B2623F" w:rsidRPr="00390651">
              <w:rPr>
                <w:rFonts w:ascii="Helvetica" w:hAnsi="Helvetica" w:cs="Arial"/>
                <w:bCs/>
                <w:sz w:val="16"/>
                <w:szCs w:val="16"/>
              </w:rPr>
              <w:t xml:space="preserve"> </w:t>
            </w:r>
            <w:r w:rsidRPr="00390651">
              <w:rPr>
                <w:rFonts w:ascii="Helvetica" w:hAnsi="Helvetica" w:cs="Arial"/>
                <w:bCs/>
                <w:sz w:val="16"/>
                <w:szCs w:val="16"/>
              </w:rPr>
              <w:t>585-</w:t>
            </w:r>
            <w:r w:rsidR="00A34569" w:rsidRPr="00390651">
              <w:rPr>
                <w:rFonts w:ascii="Helvetica" w:hAnsi="Helvetica" w:cs="Arial"/>
                <w:bCs/>
                <w:sz w:val="16"/>
                <w:szCs w:val="16"/>
              </w:rPr>
              <w:t>7000</w:t>
            </w:r>
            <w:r w:rsidR="00A34569" w:rsidRPr="00390651">
              <w:rPr>
                <w:rFonts w:ascii="Helvetica" w:hAnsi="Helvetica" w:cs="Arial"/>
                <w:bCs/>
                <w:sz w:val="16"/>
                <w:szCs w:val="16"/>
              </w:rPr>
              <w:tab/>
            </w:r>
            <w:r w:rsidR="00A34569" w:rsidRPr="00390651">
              <w:rPr>
                <w:rFonts w:ascii="Helvetica" w:hAnsi="Helvetica" w:cs="Arial"/>
                <w:bCs/>
                <w:sz w:val="16"/>
                <w:szCs w:val="16"/>
              </w:rPr>
              <w:tab/>
            </w:r>
          </w:p>
          <w:p w14:paraId="1F82659A" w14:textId="77777777" w:rsidR="00A34569" w:rsidRPr="00390651" w:rsidRDefault="00A34569" w:rsidP="008B242E">
            <w:pPr>
              <w:tabs>
                <w:tab w:val="left" w:pos="720"/>
                <w:tab w:val="left" w:pos="1440"/>
                <w:tab w:val="left" w:pos="2160"/>
              </w:tabs>
              <w:rPr>
                <w:rFonts w:ascii="Helvetica" w:hAnsi="Helvetica" w:cs="Arial"/>
                <w:bCs/>
                <w:sz w:val="16"/>
                <w:szCs w:val="16"/>
              </w:rPr>
            </w:pPr>
            <w:r w:rsidRPr="00390651">
              <w:rPr>
                <w:rFonts w:ascii="Helvetica" w:hAnsi="Helvetica" w:cs="Arial"/>
                <w:bCs/>
                <w:sz w:val="16"/>
                <w:szCs w:val="16"/>
              </w:rPr>
              <w:tab/>
            </w:r>
          </w:p>
        </w:tc>
        <w:tc>
          <w:tcPr>
            <w:tcW w:w="3036" w:type="dxa"/>
            <w:shd w:val="clear" w:color="auto" w:fill="auto"/>
          </w:tcPr>
          <w:p w14:paraId="68808DC6" w14:textId="77777777" w:rsidR="004E6849" w:rsidRPr="00390651" w:rsidRDefault="004E6849" w:rsidP="004E6849">
            <w:pPr>
              <w:tabs>
                <w:tab w:val="left" w:pos="720"/>
                <w:tab w:val="left" w:pos="1440"/>
                <w:tab w:val="left" w:pos="2160"/>
              </w:tabs>
              <w:rPr>
                <w:b/>
                <w:sz w:val="16"/>
                <w:szCs w:val="16"/>
                <w:lang w:val="fr-CA"/>
              </w:rPr>
            </w:pPr>
            <w:r w:rsidRPr="00390651">
              <w:rPr>
                <w:rFonts w:ascii="Helvetica" w:hAnsi="Helvetica" w:cs="Arial"/>
                <w:b/>
                <w:sz w:val="16"/>
                <w:szCs w:val="16"/>
                <w:lang w:val="fr-CA"/>
              </w:rPr>
              <w:t>Ministère des</w:t>
            </w:r>
          </w:p>
          <w:p w14:paraId="26CBD40D" w14:textId="77777777" w:rsidR="004E6849" w:rsidRPr="00390651" w:rsidRDefault="004E6849" w:rsidP="004E6849">
            <w:pPr>
              <w:tabs>
                <w:tab w:val="left" w:pos="720"/>
                <w:tab w:val="left" w:pos="1440"/>
                <w:tab w:val="left" w:pos="2160"/>
              </w:tabs>
              <w:rPr>
                <w:b/>
                <w:sz w:val="16"/>
                <w:szCs w:val="16"/>
                <w:lang w:val="fr-CA"/>
              </w:rPr>
            </w:pPr>
            <w:r w:rsidRPr="00390651">
              <w:rPr>
                <w:rFonts w:ascii="Helvetica" w:hAnsi="Helvetica" w:cs="Arial"/>
                <w:b/>
                <w:sz w:val="16"/>
                <w:szCs w:val="16"/>
                <w:lang w:val="fr-CA"/>
              </w:rPr>
              <w:t>Affaires municipales</w:t>
            </w:r>
            <w:r w:rsidRPr="00390651">
              <w:rPr>
                <w:rFonts w:ascii="Helvetica" w:hAnsi="Helvetica" w:cs="Arial"/>
                <w:b/>
                <w:sz w:val="16"/>
                <w:szCs w:val="16"/>
                <w:lang w:val="fr-CA"/>
              </w:rPr>
              <w:tab/>
            </w:r>
          </w:p>
          <w:p w14:paraId="7492B882" w14:textId="77777777" w:rsidR="00A34569" w:rsidRPr="00390651" w:rsidRDefault="004E6849" w:rsidP="004E6849">
            <w:pPr>
              <w:tabs>
                <w:tab w:val="left" w:pos="720"/>
                <w:tab w:val="left" w:pos="1440"/>
                <w:tab w:val="left" w:pos="2160"/>
              </w:tabs>
              <w:rPr>
                <w:b/>
                <w:sz w:val="16"/>
                <w:szCs w:val="16"/>
                <w:lang w:val="fr-CA"/>
              </w:rPr>
            </w:pPr>
            <w:r w:rsidRPr="00390651">
              <w:rPr>
                <w:rFonts w:ascii="Helvetica" w:hAnsi="Helvetica" w:cs="Arial"/>
                <w:b/>
                <w:sz w:val="16"/>
                <w:szCs w:val="16"/>
                <w:lang w:val="fr-CA"/>
              </w:rPr>
              <w:t xml:space="preserve">et du Logement </w:t>
            </w:r>
            <w:r w:rsidR="00A34569" w:rsidRPr="00390651">
              <w:rPr>
                <w:rFonts w:ascii="Helvetica" w:hAnsi="Helvetica" w:cs="Arial"/>
                <w:b/>
                <w:sz w:val="16"/>
                <w:szCs w:val="16"/>
                <w:lang w:val="fr-CA"/>
              </w:rPr>
              <w:tab/>
            </w:r>
          </w:p>
          <w:p w14:paraId="3BBD3F80" w14:textId="77777777" w:rsidR="00A34569" w:rsidRPr="00390651" w:rsidRDefault="00A34569" w:rsidP="008B242E">
            <w:pPr>
              <w:tabs>
                <w:tab w:val="left" w:pos="720"/>
                <w:tab w:val="left" w:pos="1440"/>
                <w:tab w:val="left" w:pos="2160"/>
              </w:tabs>
              <w:rPr>
                <w:rFonts w:ascii="Helvetica" w:hAnsi="Helvetica" w:cs="Arial"/>
                <w:b/>
                <w:sz w:val="16"/>
                <w:szCs w:val="16"/>
                <w:lang w:val="fr-CA"/>
              </w:rPr>
            </w:pPr>
          </w:p>
          <w:p w14:paraId="6639D71B" w14:textId="77777777" w:rsidR="00A34569" w:rsidRPr="00390651" w:rsidRDefault="00A34569" w:rsidP="008B242E">
            <w:pPr>
              <w:tabs>
                <w:tab w:val="left" w:pos="720"/>
                <w:tab w:val="left" w:pos="1440"/>
                <w:tab w:val="left" w:pos="2160"/>
              </w:tabs>
              <w:rPr>
                <w:rFonts w:ascii="Helvetica" w:hAnsi="Helvetica" w:cs="Arial"/>
                <w:bCs/>
                <w:sz w:val="16"/>
                <w:szCs w:val="16"/>
                <w:lang w:val="fr-CA"/>
              </w:rPr>
            </w:pPr>
            <w:r w:rsidRPr="00390651">
              <w:rPr>
                <w:rFonts w:ascii="Helvetica" w:hAnsi="Helvetica" w:cs="Arial"/>
                <w:bCs/>
                <w:sz w:val="16"/>
                <w:szCs w:val="16"/>
                <w:lang w:val="fr-CA"/>
              </w:rPr>
              <w:t>Bureau du ministre</w:t>
            </w:r>
          </w:p>
          <w:p w14:paraId="53FE1D32" w14:textId="77777777" w:rsidR="00A34569" w:rsidRPr="00390651" w:rsidRDefault="00A34569" w:rsidP="008B242E">
            <w:pPr>
              <w:tabs>
                <w:tab w:val="left" w:pos="720"/>
                <w:tab w:val="left" w:pos="1440"/>
                <w:tab w:val="left" w:pos="2160"/>
              </w:tabs>
              <w:rPr>
                <w:sz w:val="16"/>
                <w:szCs w:val="16"/>
                <w:lang w:val="fr-CA"/>
              </w:rPr>
            </w:pPr>
          </w:p>
          <w:p w14:paraId="56B2E0B4" w14:textId="77777777" w:rsidR="00A34569" w:rsidRPr="00390651" w:rsidRDefault="00A34569" w:rsidP="008B242E">
            <w:pPr>
              <w:tabs>
                <w:tab w:val="left" w:pos="720"/>
                <w:tab w:val="left" w:pos="1440"/>
                <w:tab w:val="left" w:pos="2160"/>
              </w:tabs>
              <w:rPr>
                <w:sz w:val="16"/>
                <w:szCs w:val="16"/>
                <w:lang w:val="fr-CA"/>
              </w:rPr>
            </w:pPr>
            <w:r w:rsidRPr="00390651">
              <w:rPr>
                <w:rFonts w:ascii="Helvetica" w:hAnsi="Helvetica" w:cs="Arial"/>
                <w:bCs/>
                <w:sz w:val="16"/>
                <w:szCs w:val="16"/>
                <w:lang w:val="fr-CA"/>
              </w:rPr>
              <w:t>777, rue Bay,</w:t>
            </w:r>
            <w:r w:rsidR="00B2623F" w:rsidRPr="00390651">
              <w:rPr>
                <w:rFonts w:ascii="Helvetica" w:hAnsi="Helvetica" w:cs="Arial"/>
                <w:bCs/>
                <w:sz w:val="16"/>
                <w:szCs w:val="16"/>
                <w:lang w:val="fr-CA"/>
              </w:rPr>
              <w:t xml:space="preserve"> </w:t>
            </w:r>
            <w:r w:rsidRPr="00390651">
              <w:rPr>
                <w:rFonts w:ascii="Helvetica" w:hAnsi="Helvetica" w:cs="Arial"/>
                <w:bCs/>
                <w:sz w:val="16"/>
                <w:szCs w:val="16"/>
                <w:lang w:val="fr-CA"/>
              </w:rPr>
              <w:t>17</w:t>
            </w:r>
            <w:r w:rsidRPr="00390651">
              <w:rPr>
                <w:rFonts w:ascii="Helvetica" w:hAnsi="Helvetica" w:cs="Arial"/>
                <w:bCs/>
                <w:sz w:val="16"/>
                <w:szCs w:val="16"/>
                <w:vertAlign w:val="superscript"/>
                <w:lang w:val="fr-CA"/>
              </w:rPr>
              <w:t>e</w:t>
            </w:r>
            <w:r w:rsidRPr="00390651">
              <w:rPr>
                <w:rFonts w:ascii="Helvetica" w:hAnsi="Helvetica" w:cs="Arial"/>
                <w:bCs/>
                <w:sz w:val="16"/>
                <w:szCs w:val="16"/>
                <w:lang w:val="fr-CA"/>
              </w:rPr>
              <w:t xml:space="preserve"> étage</w:t>
            </w:r>
          </w:p>
          <w:p w14:paraId="2763358E" w14:textId="77777777" w:rsidR="00A34569" w:rsidRPr="00390651" w:rsidRDefault="00A34569" w:rsidP="008B242E">
            <w:pPr>
              <w:tabs>
                <w:tab w:val="left" w:pos="720"/>
                <w:tab w:val="left" w:pos="1440"/>
                <w:tab w:val="left" w:pos="2160"/>
              </w:tabs>
              <w:rPr>
                <w:sz w:val="16"/>
                <w:szCs w:val="16"/>
              </w:rPr>
            </w:pPr>
            <w:r w:rsidRPr="00390651">
              <w:rPr>
                <w:rFonts w:ascii="Helvetica" w:hAnsi="Helvetica" w:cs="Arial"/>
                <w:bCs/>
                <w:sz w:val="16"/>
                <w:szCs w:val="16"/>
                <w:lang w:val="en-GB"/>
              </w:rPr>
              <w:t xml:space="preserve">Toronto </w:t>
            </w:r>
            <w:proofErr w:type="gramStart"/>
            <w:r w:rsidRPr="00390651">
              <w:rPr>
                <w:rFonts w:ascii="Helvetica" w:hAnsi="Helvetica" w:cs="Arial"/>
                <w:bCs/>
                <w:sz w:val="16"/>
                <w:szCs w:val="16"/>
                <w:lang w:val="en-GB"/>
              </w:rPr>
              <w:t>ON  M5G</w:t>
            </w:r>
            <w:proofErr w:type="gramEnd"/>
            <w:r w:rsidRPr="00390651">
              <w:rPr>
                <w:rFonts w:ascii="Helvetica" w:hAnsi="Helvetica" w:cs="Arial"/>
                <w:bCs/>
                <w:sz w:val="16"/>
                <w:szCs w:val="16"/>
                <w:lang w:val="en-GB"/>
              </w:rPr>
              <w:t xml:space="preserve"> 2E5</w:t>
            </w:r>
          </w:p>
          <w:p w14:paraId="240A4C19" w14:textId="77777777" w:rsidR="00A34569" w:rsidRPr="00390651" w:rsidRDefault="00A34569" w:rsidP="008B242E">
            <w:pPr>
              <w:tabs>
                <w:tab w:val="left" w:pos="720"/>
                <w:tab w:val="left" w:pos="1440"/>
                <w:tab w:val="left" w:pos="2160"/>
              </w:tabs>
              <w:rPr>
                <w:rFonts w:ascii="Helvetica" w:hAnsi="Helvetica" w:cs="Arial"/>
                <w:bCs/>
                <w:sz w:val="16"/>
                <w:szCs w:val="16"/>
              </w:rPr>
            </w:pPr>
            <w:proofErr w:type="spellStart"/>
            <w:r w:rsidRPr="00390651">
              <w:rPr>
                <w:rFonts w:ascii="Helvetica" w:hAnsi="Helvetica" w:cs="Arial"/>
                <w:bCs/>
                <w:sz w:val="16"/>
                <w:szCs w:val="16"/>
              </w:rPr>
              <w:t>Tél</w:t>
            </w:r>
            <w:proofErr w:type="spellEnd"/>
            <w:proofErr w:type="gramStart"/>
            <w:r w:rsidRPr="00390651">
              <w:rPr>
                <w:rFonts w:ascii="Helvetica" w:hAnsi="Helvetica" w:cs="Arial"/>
                <w:bCs/>
                <w:sz w:val="16"/>
                <w:szCs w:val="16"/>
              </w:rPr>
              <w:t>.</w:t>
            </w:r>
            <w:r w:rsidR="00B2623F" w:rsidRPr="00390651">
              <w:rPr>
                <w:rFonts w:ascii="Helvetica" w:hAnsi="Helvetica" w:cs="Arial"/>
                <w:bCs/>
                <w:sz w:val="16"/>
                <w:szCs w:val="16"/>
              </w:rPr>
              <w:t xml:space="preserve"> :</w:t>
            </w:r>
            <w:proofErr w:type="gramEnd"/>
            <w:r w:rsidRPr="00390651">
              <w:rPr>
                <w:rFonts w:ascii="Helvetica" w:hAnsi="Helvetica" w:cs="Arial"/>
                <w:bCs/>
                <w:sz w:val="16"/>
                <w:szCs w:val="16"/>
              </w:rPr>
              <w:t xml:space="preserve"> </w:t>
            </w:r>
            <w:r w:rsidR="00EF101F" w:rsidRPr="00390651">
              <w:rPr>
                <w:rFonts w:ascii="Helvetica" w:hAnsi="Helvetica" w:cs="Arial"/>
                <w:bCs/>
                <w:sz w:val="16"/>
                <w:szCs w:val="16"/>
              </w:rPr>
              <w:t>416</w:t>
            </w:r>
            <w:r w:rsidR="00B2623F" w:rsidRPr="00390651">
              <w:rPr>
                <w:rFonts w:ascii="Helvetica" w:hAnsi="Helvetica" w:cs="Arial"/>
                <w:bCs/>
                <w:sz w:val="16"/>
                <w:szCs w:val="16"/>
              </w:rPr>
              <w:t xml:space="preserve"> </w:t>
            </w:r>
            <w:r w:rsidR="00EF101F" w:rsidRPr="00390651">
              <w:rPr>
                <w:rFonts w:ascii="Helvetica" w:hAnsi="Helvetica" w:cs="Arial"/>
                <w:bCs/>
                <w:sz w:val="16"/>
                <w:szCs w:val="16"/>
              </w:rPr>
              <w:t>585-</w:t>
            </w:r>
            <w:r w:rsidRPr="00390651">
              <w:rPr>
                <w:rFonts w:ascii="Helvetica" w:hAnsi="Helvetica" w:cs="Arial"/>
                <w:bCs/>
                <w:sz w:val="16"/>
                <w:szCs w:val="16"/>
              </w:rPr>
              <w:t>7000</w:t>
            </w:r>
          </w:p>
          <w:p w14:paraId="3A1627CF" w14:textId="77777777" w:rsidR="00390651" w:rsidRPr="00390651" w:rsidRDefault="00390651" w:rsidP="008B242E">
            <w:pPr>
              <w:tabs>
                <w:tab w:val="left" w:pos="720"/>
                <w:tab w:val="left" w:pos="1440"/>
                <w:tab w:val="left" w:pos="2160"/>
              </w:tabs>
              <w:rPr>
                <w:sz w:val="16"/>
                <w:szCs w:val="16"/>
              </w:rPr>
            </w:pPr>
          </w:p>
          <w:p w14:paraId="7F020A09" w14:textId="77777777" w:rsidR="00A34569" w:rsidRPr="00390651" w:rsidRDefault="00A34569" w:rsidP="008B242E">
            <w:pPr>
              <w:tabs>
                <w:tab w:val="left" w:pos="720"/>
                <w:tab w:val="left" w:pos="1440"/>
                <w:tab w:val="left" w:pos="2160"/>
              </w:tabs>
              <w:rPr>
                <w:rFonts w:ascii="Helvetica" w:hAnsi="Helvetica" w:cs="Arial"/>
                <w:bCs/>
                <w:sz w:val="16"/>
                <w:szCs w:val="16"/>
              </w:rPr>
            </w:pPr>
          </w:p>
        </w:tc>
        <w:tc>
          <w:tcPr>
            <w:tcW w:w="3192" w:type="dxa"/>
            <w:shd w:val="clear" w:color="auto" w:fill="auto"/>
          </w:tcPr>
          <w:p w14:paraId="0C47F34F" w14:textId="77777777" w:rsidR="00A34569" w:rsidRPr="008B7188" w:rsidRDefault="00FF2C95" w:rsidP="008B242E">
            <w:pPr>
              <w:tabs>
                <w:tab w:val="left" w:pos="720"/>
                <w:tab w:val="left" w:pos="1440"/>
                <w:tab w:val="left" w:pos="2160"/>
                <w:tab w:val="left" w:pos="8640"/>
              </w:tabs>
              <w:rPr>
                <w:rFonts w:ascii="Helvetica" w:hAnsi="Helvetica" w:cs="Arial"/>
                <w:bCs/>
                <w:sz w:val="22"/>
                <w:szCs w:val="22"/>
              </w:rPr>
            </w:pPr>
            <w:r>
              <w:rPr>
                <w:rFonts w:ascii="Helvetica" w:hAnsi="Helvetica" w:cs="Arial"/>
                <w:bCs/>
                <w:noProof/>
                <w:sz w:val="16"/>
                <w:szCs w:val="16"/>
                <w:lang w:val="en-US"/>
              </w:rPr>
              <w:drawing>
                <wp:anchor distT="0" distB="0" distL="114300" distR="114300" simplePos="0" relativeHeight="251657728" behindDoc="1" locked="0" layoutInCell="1" allowOverlap="1" wp14:anchorId="1AA61F4B" wp14:editId="720B36B7">
                  <wp:simplePos x="0" y="0"/>
                  <wp:positionH relativeFrom="column">
                    <wp:posOffset>753745</wp:posOffset>
                  </wp:positionH>
                  <wp:positionV relativeFrom="paragraph">
                    <wp:posOffset>40005</wp:posOffset>
                  </wp:positionV>
                  <wp:extent cx="713105" cy="679450"/>
                  <wp:effectExtent l="0" t="0" r="0" b="6350"/>
                  <wp:wrapTight wrapText="bothSides">
                    <wp:wrapPolygon edited="0">
                      <wp:start x="0" y="0"/>
                      <wp:lineTo x="0" y="21196"/>
                      <wp:lineTo x="20773" y="21196"/>
                      <wp:lineTo x="20773" y="0"/>
                      <wp:lineTo x="0" y="0"/>
                    </wp:wrapPolygon>
                  </wp:wrapTight>
                  <wp:docPr id="38" name="Picture 38"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ntario Coat of 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679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tblGrid>
      <w:tr w:rsidR="00196F81" w14:paraId="35D55AA5" w14:textId="77777777" w:rsidTr="00196F81">
        <w:tc>
          <w:tcPr>
            <w:tcW w:w="1622" w:type="dxa"/>
          </w:tcPr>
          <w:p w14:paraId="2752FD8A" w14:textId="77777777" w:rsidR="00196F81" w:rsidRDefault="00196F81" w:rsidP="00390651">
            <w:pPr>
              <w:rPr>
                <w:rFonts w:ascii="Arial" w:hAnsi="Arial"/>
                <w:b/>
                <w:sz w:val="16"/>
                <w:szCs w:val="16"/>
              </w:rPr>
            </w:pPr>
          </w:p>
        </w:tc>
      </w:tr>
      <w:tr w:rsidR="00196F81" w:rsidRPr="00BF15CB" w14:paraId="77A1D1F5" w14:textId="77777777" w:rsidTr="00196F81">
        <w:tc>
          <w:tcPr>
            <w:tcW w:w="1622" w:type="dxa"/>
          </w:tcPr>
          <w:p w14:paraId="550338AB" w14:textId="77777777" w:rsidR="00196F81" w:rsidRPr="00BF15CB" w:rsidRDefault="00196F81" w:rsidP="00390651">
            <w:pPr>
              <w:rPr>
                <w:rFonts w:ascii="Arial" w:hAnsi="Arial"/>
                <w:b/>
              </w:rPr>
            </w:pPr>
          </w:p>
        </w:tc>
      </w:tr>
    </w:tbl>
    <w:p w14:paraId="16009C0B" w14:textId="77777777" w:rsidR="00C8085A" w:rsidRPr="00BF15CB" w:rsidRDefault="00C8085A" w:rsidP="00C8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0D378652" w14:textId="77777777" w:rsidR="00196F81" w:rsidRPr="00480D5D" w:rsidRDefault="00196F81" w:rsidP="00BF15CB">
      <w:pPr>
        <w:rPr>
          <w:rFonts w:ascii="Arial" w:hAnsi="Arial" w:cs="Arial"/>
        </w:rPr>
      </w:pPr>
      <w:r w:rsidRPr="00480D5D">
        <w:rPr>
          <w:rFonts w:ascii="Arial" w:hAnsi="Arial" w:cs="Arial"/>
        </w:rPr>
        <w:t>On June 7</w:t>
      </w:r>
      <w:r w:rsidRPr="00480D5D">
        <w:rPr>
          <w:rFonts w:ascii="Arial" w:hAnsi="Arial" w:cs="Arial"/>
          <w:vertAlign w:val="superscript"/>
        </w:rPr>
        <w:t>th</w:t>
      </w:r>
      <w:r w:rsidRPr="00480D5D">
        <w:rPr>
          <w:rFonts w:ascii="Arial" w:hAnsi="Arial" w:cs="Arial"/>
        </w:rPr>
        <w:t>, 2018 the people of Ontario set a clear agenda for our government – they elected a government that believes in transparency and accountability for the people, they wanted a government that prioritizes fiscal responsibility and they wanted a government that would clean up the regulatory environment and make Ontario open for business.</w:t>
      </w:r>
    </w:p>
    <w:p w14:paraId="26289E27" w14:textId="77777777" w:rsidR="00196F81" w:rsidRPr="00480D5D" w:rsidRDefault="00196F81" w:rsidP="00BF15CB">
      <w:pPr>
        <w:rPr>
          <w:rFonts w:ascii="Arial" w:hAnsi="Arial" w:cs="Arial"/>
          <w:lang w:eastAsia="en-CA"/>
        </w:rPr>
      </w:pPr>
    </w:p>
    <w:p w14:paraId="7F481801" w14:textId="77777777" w:rsidR="00FF2C95" w:rsidRPr="00480D5D" w:rsidRDefault="00196F81" w:rsidP="00BF15CB">
      <w:pPr>
        <w:rPr>
          <w:rFonts w:ascii="Arial" w:hAnsi="Arial" w:cs="Arial"/>
        </w:rPr>
      </w:pPr>
      <w:r w:rsidRPr="00480D5D">
        <w:rPr>
          <w:rFonts w:ascii="Arial" w:hAnsi="Arial" w:cs="Arial"/>
        </w:rPr>
        <w:t>As you know, w</w:t>
      </w:r>
      <w:r w:rsidR="001A27D1" w:rsidRPr="00480D5D">
        <w:rPr>
          <w:rFonts w:ascii="Arial" w:hAnsi="Arial" w:cs="Arial"/>
        </w:rPr>
        <w:t xml:space="preserve">e </w:t>
      </w:r>
      <w:r w:rsidRPr="00480D5D">
        <w:rPr>
          <w:rFonts w:ascii="Arial" w:hAnsi="Arial" w:cs="Arial"/>
        </w:rPr>
        <w:t xml:space="preserve">recently </w:t>
      </w:r>
      <w:r w:rsidR="00FF2C95" w:rsidRPr="00480D5D">
        <w:rPr>
          <w:rFonts w:ascii="Arial" w:hAnsi="Arial" w:cs="Arial"/>
        </w:rPr>
        <w:t xml:space="preserve">introduced </w:t>
      </w:r>
      <w:r w:rsidR="00337351" w:rsidRPr="00480D5D">
        <w:rPr>
          <w:rFonts w:ascii="Arial" w:hAnsi="Arial" w:cs="Arial"/>
        </w:rPr>
        <w:t xml:space="preserve">Bill </w:t>
      </w:r>
      <w:r w:rsidR="00454418" w:rsidRPr="00480D5D">
        <w:rPr>
          <w:rFonts w:ascii="Arial" w:hAnsi="Arial" w:cs="Arial"/>
        </w:rPr>
        <w:t>66</w:t>
      </w:r>
      <w:r w:rsidR="00337351" w:rsidRPr="00480D5D">
        <w:rPr>
          <w:rFonts w:ascii="Arial" w:hAnsi="Arial" w:cs="Arial"/>
        </w:rPr>
        <w:t xml:space="preserve"> – </w:t>
      </w:r>
      <w:r w:rsidR="00615B54" w:rsidRPr="00480D5D">
        <w:rPr>
          <w:rFonts w:ascii="Arial" w:hAnsi="Arial" w:cs="Arial"/>
        </w:rPr>
        <w:t xml:space="preserve">the proposed </w:t>
      </w:r>
      <w:r w:rsidR="00337351" w:rsidRPr="00480D5D">
        <w:rPr>
          <w:rFonts w:ascii="Arial" w:hAnsi="Arial" w:cs="Arial"/>
        </w:rPr>
        <w:t>Restoring Ontario's Competitiveness Act, 2018</w:t>
      </w:r>
      <w:r w:rsidR="00FF2C95" w:rsidRPr="00480D5D">
        <w:rPr>
          <w:rFonts w:ascii="Arial" w:hAnsi="Arial" w:cs="Arial"/>
        </w:rPr>
        <w:t>.</w:t>
      </w:r>
      <w:r w:rsidR="001A27D1" w:rsidRPr="00480D5D">
        <w:rPr>
          <w:rFonts w:ascii="Arial" w:hAnsi="Arial" w:cs="Arial"/>
        </w:rPr>
        <w:t xml:space="preserve">  </w:t>
      </w:r>
      <w:r w:rsidRPr="00480D5D">
        <w:rPr>
          <w:rFonts w:ascii="Arial" w:hAnsi="Arial" w:cs="Arial"/>
        </w:rPr>
        <w:t xml:space="preserve">Included in the legislation, were proposed </w:t>
      </w:r>
      <w:r w:rsidR="00FF2C95" w:rsidRPr="00480D5D">
        <w:rPr>
          <w:rFonts w:ascii="Arial" w:hAnsi="Arial" w:cs="Arial"/>
        </w:rPr>
        <w:t xml:space="preserve">changes to the </w:t>
      </w:r>
      <w:r w:rsidR="00FF2C95" w:rsidRPr="00480D5D">
        <w:rPr>
          <w:rFonts w:ascii="Arial" w:hAnsi="Arial" w:cs="Arial"/>
          <w:i/>
        </w:rPr>
        <w:t>Planning Act</w:t>
      </w:r>
      <w:r w:rsidR="00FF2C95" w:rsidRPr="00480D5D">
        <w:rPr>
          <w:rFonts w:ascii="Arial" w:hAnsi="Arial" w:cs="Arial"/>
        </w:rPr>
        <w:t xml:space="preserve"> that would create a new economic development tool, the open-for-business planning by-law. The tool would be available to all local municipalities to ensure they can act quickly to attract businesses seeking development sites by streamlining land use planning approvals.</w:t>
      </w:r>
    </w:p>
    <w:p w14:paraId="0BCDD667" w14:textId="77777777" w:rsidR="00BF15CB" w:rsidRPr="00480D5D" w:rsidRDefault="00BF15CB" w:rsidP="00BF15CB">
      <w:pPr>
        <w:rPr>
          <w:rFonts w:ascii="Arial" w:hAnsi="Arial" w:cs="Arial"/>
        </w:rPr>
      </w:pPr>
    </w:p>
    <w:p w14:paraId="72A6E097" w14:textId="77777777" w:rsidR="00196F81" w:rsidRPr="00480D5D" w:rsidRDefault="00196F81" w:rsidP="00BF15CB">
      <w:pPr>
        <w:rPr>
          <w:rFonts w:ascii="Arial" w:hAnsi="Arial" w:cs="Arial"/>
        </w:rPr>
      </w:pPr>
      <w:r w:rsidRPr="00480D5D">
        <w:rPr>
          <w:rFonts w:ascii="Arial" w:hAnsi="Arial" w:cs="Arial"/>
        </w:rPr>
        <w:t>The use of this tool would never have been approved at the expense of the Greenbelt or other provincial interests like water quality or public health and safety. Our Made-in-Ontario Environment Plan committed to strong enforcement action to protect our lakes, waterways and groundwater from pollution. We will build on the ministry’s monitoring and drinking water source protection activities.</w:t>
      </w:r>
    </w:p>
    <w:p w14:paraId="07030362" w14:textId="77777777" w:rsidR="00196F81" w:rsidRPr="00480D5D" w:rsidRDefault="00196F81" w:rsidP="00BF15CB">
      <w:pPr>
        <w:rPr>
          <w:rFonts w:ascii="Arial" w:hAnsi="Arial" w:cs="Arial"/>
        </w:rPr>
      </w:pPr>
      <w:r w:rsidRPr="00480D5D">
        <w:rPr>
          <w:rFonts w:ascii="Arial" w:hAnsi="Arial" w:cs="Arial"/>
        </w:rPr>
        <w:t> </w:t>
      </w:r>
    </w:p>
    <w:p w14:paraId="19A58A44" w14:textId="77777777" w:rsidR="00196F81" w:rsidRPr="00480D5D" w:rsidRDefault="00196F81" w:rsidP="00BF15CB">
      <w:pPr>
        <w:rPr>
          <w:rFonts w:ascii="Arial" w:hAnsi="Arial" w:cs="Arial"/>
        </w:rPr>
      </w:pPr>
      <w:r w:rsidRPr="00480D5D">
        <w:rPr>
          <w:rFonts w:ascii="Arial" w:hAnsi="Arial" w:cs="Arial"/>
        </w:rPr>
        <w:t xml:space="preserve">That said, our Government for the People has listened to the concerns raised by MPP’s, municipalities and stakeholders with regards to Schedule 10 of Bill 66 and when the legislature returns in February, we will </w:t>
      </w:r>
      <w:r w:rsidR="00157F73">
        <w:rPr>
          <w:rFonts w:ascii="Arial" w:hAnsi="Arial" w:cs="Arial"/>
        </w:rPr>
        <w:t>not proceed with</w:t>
      </w:r>
      <w:r w:rsidRPr="00480D5D">
        <w:rPr>
          <w:rFonts w:ascii="Arial" w:hAnsi="Arial" w:cs="Arial"/>
        </w:rPr>
        <w:t xml:space="preserve"> Schedule 10</w:t>
      </w:r>
      <w:r w:rsidR="00157F73">
        <w:rPr>
          <w:rFonts w:ascii="Arial" w:hAnsi="Arial" w:cs="Arial"/>
        </w:rPr>
        <w:t xml:space="preserve"> of the Bill</w:t>
      </w:r>
      <w:r w:rsidRPr="00480D5D">
        <w:rPr>
          <w:rFonts w:ascii="Arial" w:hAnsi="Arial" w:cs="Arial"/>
        </w:rPr>
        <w:t>.   </w:t>
      </w:r>
    </w:p>
    <w:p w14:paraId="7EB60700" w14:textId="77777777" w:rsidR="00196F81" w:rsidRPr="00480D5D" w:rsidRDefault="00196F81" w:rsidP="00BF15CB">
      <w:pPr>
        <w:rPr>
          <w:rFonts w:ascii="Arial" w:hAnsi="Arial" w:cs="Arial"/>
        </w:rPr>
      </w:pPr>
    </w:p>
    <w:p w14:paraId="283782F6" w14:textId="77777777" w:rsidR="00196F81" w:rsidRPr="00BF15CB" w:rsidRDefault="00196F81" w:rsidP="00BF15CB">
      <w:pPr>
        <w:rPr>
          <w:rFonts w:ascii="Arial" w:hAnsi="Arial" w:cs="Arial"/>
          <w:color w:val="000000"/>
          <w:lang w:val="en"/>
        </w:rPr>
      </w:pPr>
      <w:r w:rsidRPr="00BF15CB">
        <w:rPr>
          <w:rFonts w:ascii="Arial" w:hAnsi="Arial" w:cs="Arial"/>
          <w:color w:val="000000"/>
        </w:rPr>
        <w:t xml:space="preserve">For a copy of Bill 66 – the proposed Restoring Ontario's Competitiveness Act, 2018 and to monitor the status of the Bill through the legislative process, please visit the Legislative Assembly of Ontario website: </w:t>
      </w:r>
      <w:hyperlink r:id="rId10" w:history="1">
        <w:r w:rsidRPr="00BF15CB">
          <w:rPr>
            <w:rStyle w:val="Hyperlink"/>
            <w:rFonts w:ascii="Arial" w:hAnsi="Arial" w:cs="Arial"/>
          </w:rPr>
          <w:t>www.ola.org/en/legislative-business/bills/parliament-42/session-1/bill-66</w:t>
        </w:r>
      </w:hyperlink>
      <w:r w:rsidRPr="00BF15CB">
        <w:rPr>
          <w:rFonts w:ascii="Arial" w:hAnsi="Arial" w:cs="Arial"/>
          <w:color w:val="000000"/>
        </w:rPr>
        <w:t>.</w:t>
      </w:r>
    </w:p>
    <w:p w14:paraId="74A7E9DC" w14:textId="77777777" w:rsidR="00196F81" w:rsidRPr="00BF15CB" w:rsidRDefault="00196F81" w:rsidP="00BF15CB">
      <w:pPr>
        <w:rPr>
          <w:rFonts w:ascii="Arial" w:hAnsi="Arial" w:cs="Arial"/>
          <w:color w:val="000000"/>
        </w:rPr>
      </w:pPr>
    </w:p>
    <w:p w14:paraId="595EA5C3" w14:textId="77777777" w:rsidR="00196F81" w:rsidRPr="00BF15CB" w:rsidRDefault="00196F81" w:rsidP="00BF15CB">
      <w:pPr>
        <w:rPr>
          <w:rFonts w:ascii="Arial" w:hAnsi="Arial" w:cs="Arial"/>
        </w:rPr>
      </w:pPr>
    </w:p>
    <w:p w14:paraId="1F0A1BCF" w14:textId="77777777" w:rsidR="00196F81" w:rsidRPr="00BF15CB" w:rsidRDefault="00196F81" w:rsidP="00BF15CB">
      <w:pPr>
        <w:rPr>
          <w:rFonts w:ascii="Arial" w:hAnsi="Arial" w:cs="Arial"/>
        </w:rPr>
      </w:pPr>
      <w:r w:rsidRPr="00BF15CB">
        <w:rPr>
          <w:rFonts w:ascii="Arial" w:hAnsi="Arial" w:cs="Arial"/>
        </w:rPr>
        <w:tab/>
      </w:r>
    </w:p>
    <w:p w14:paraId="61D9923D" w14:textId="77777777" w:rsidR="00196F81" w:rsidRPr="00BF15CB" w:rsidRDefault="00196F81" w:rsidP="00BF15CB">
      <w:pPr>
        <w:rPr>
          <w:rFonts w:ascii="Arial" w:hAnsi="Arial" w:cs="Arial"/>
        </w:rPr>
      </w:pPr>
      <w:r w:rsidRPr="00BF15CB">
        <w:rPr>
          <w:rFonts w:ascii="Arial" w:hAnsi="Arial" w:cs="Arial"/>
        </w:rPr>
        <w:t>Steve Clark</w:t>
      </w:r>
      <w:r w:rsidRPr="00BF15CB">
        <w:rPr>
          <w:rFonts w:ascii="Arial" w:hAnsi="Arial" w:cs="Arial"/>
        </w:rPr>
        <w:tab/>
      </w:r>
      <w:r w:rsidRPr="00BF15CB">
        <w:rPr>
          <w:rFonts w:ascii="Arial" w:hAnsi="Arial" w:cs="Arial"/>
        </w:rPr>
        <w:tab/>
      </w:r>
      <w:r w:rsidRPr="00BF15CB">
        <w:rPr>
          <w:rFonts w:ascii="Arial" w:hAnsi="Arial" w:cs="Arial"/>
        </w:rPr>
        <w:tab/>
      </w:r>
      <w:r w:rsidRPr="00BF15CB">
        <w:rPr>
          <w:rFonts w:ascii="Arial" w:hAnsi="Arial" w:cs="Arial"/>
        </w:rPr>
        <w:tab/>
      </w:r>
      <w:r w:rsidRPr="00BF15CB">
        <w:rPr>
          <w:rFonts w:ascii="Arial" w:hAnsi="Arial" w:cs="Arial"/>
        </w:rPr>
        <w:tab/>
      </w:r>
    </w:p>
    <w:p w14:paraId="72CC1748" w14:textId="77777777" w:rsidR="00265066" w:rsidRPr="00480D5D" w:rsidRDefault="00196F81" w:rsidP="00480D5D">
      <w:pPr>
        <w:rPr>
          <w:rFonts w:ascii="Arial" w:hAnsi="Arial" w:cs="Arial"/>
        </w:rPr>
      </w:pPr>
      <w:r w:rsidRPr="00BF15CB">
        <w:rPr>
          <w:rFonts w:ascii="Arial" w:hAnsi="Arial" w:cs="Arial"/>
        </w:rPr>
        <w:t>Minister of Municipal Affairs and Housing</w:t>
      </w:r>
      <w:r w:rsidRPr="00BF15CB">
        <w:rPr>
          <w:rFonts w:ascii="Arial" w:hAnsi="Arial" w:cs="Arial"/>
        </w:rPr>
        <w:tab/>
      </w:r>
      <w:r w:rsidRPr="00BF15CB">
        <w:rPr>
          <w:rFonts w:ascii="Arial" w:hAnsi="Arial" w:cs="Arial"/>
        </w:rPr>
        <w:tab/>
      </w:r>
      <w:r w:rsidRPr="00BF15CB">
        <w:rPr>
          <w:rFonts w:ascii="Arial" w:hAnsi="Arial" w:cs="Arial"/>
        </w:rPr>
        <w:tab/>
      </w:r>
    </w:p>
    <w:sectPr w:rsidR="00265066" w:rsidRPr="00480D5D" w:rsidSect="00C8085A">
      <w:headerReference w:type="even" r:id="rId11"/>
      <w:footerReference w:type="first" r:id="rId12"/>
      <w:pgSz w:w="12240" w:h="15840" w:code="1"/>
      <w:pgMar w:top="2160" w:right="1440" w:bottom="288" w:left="1440" w:header="432" w:footer="43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64A6" w14:textId="77777777" w:rsidR="004B3944" w:rsidRDefault="004B3944">
      <w:r>
        <w:separator/>
      </w:r>
    </w:p>
  </w:endnote>
  <w:endnote w:type="continuationSeparator" w:id="0">
    <w:p w14:paraId="1C2F36D3" w14:textId="77777777" w:rsidR="004B3944" w:rsidRDefault="004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7029" w14:textId="77777777" w:rsidR="009D0A0E" w:rsidRDefault="009D0A0E">
    <w:pPr>
      <w:pStyle w:val="Footer"/>
      <w:pBdr>
        <w:top w:val="single" w:sz="4" w:space="1" w:color="auto"/>
      </w:pBdr>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44A96" w14:textId="77777777" w:rsidR="004B3944" w:rsidRDefault="004B3944">
      <w:r>
        <w:separator/>
      </w:r>
    </w:p>
  </w:footnote>
  <w:footnote w:type="continuationSeparator" w:id="0">
    <w:p w14:paraId="1CE52015" w14:textId="77777777" w:rsidR="004B3944" w:rsidRDefault="004B39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C7AAF" w14:textId="77777777" w:rsidR="009D0A0E" w:rsidRDefault="009D0A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B8435" w14:textId="77777777" w:rsidR="009D0A0E" w:rsidRDefault="009D0A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1E"/>
    <w:multiLevelType w:val="hybridMultilevel"/>
    <w:tmpl w:val="94C0ED9A"/>
    <w:lvl w:ilvl="0" w:tplc="5510D54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341F4168"/>
    <w:multiLevelType w:val="hybridMultilevel"/>
    <w:tmpl w:val="0CC2D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8763D56"/>
    <w:multiLevelType w:val="hybridMultilevel"/>
    <w:tmpl w:val="A188568A"/>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3">
    <w:nsid w:val="419371E2"/>
    <w:multiLevelType w:val="hybridMultilevel"/>
    <w:tmpl w:val="DB083BDC"/>
    <w:lvl w:ilvl="0" w:tplc="DE90B9B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B6C29"/>
    <w:multiLevelType w:val="hybridMultilevel"/>
    <w:tmpl w:val="550639F4"/>
    <w:lvl w:ilvl="0" w:tplc="8F9A6FA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B191DB6"/>
    <w:multiLevelType w:val="hybridMultilevel"/>
    <w:tmpl w:val="52562D2E"/>
    <w:lvl w:ilvl="0" w:tplc="95B4C738">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5F713B94"/>
    <w:multiLevelType w:val="hybridMultilevel"/>
    <w:tmpl w:val="42B69298"/>
    <w:lvl w:ilvl="0" w:tplc="F81023C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2360A91"/>
    <w:multiLevelType w:val="multilevel"/>
    <w:tmpl w:val="37309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3F90900"/>
    <w:multiLevelType w:val="hybridMultilevel"/>
    <w:tmpl w:val="4A7A8C26"/>
    <w:lvl w:ilvl="0" w:tplc="D91476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AF617A"/>
    <w:multiLevelType w:val="multilevel"/>
    <w:tmpl w:val="C106A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D9F4B80"/>
    <w:multiLevelType w:val="multilevel"/>
    <w:tmpl w:val="4DFE9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EE92FB0"/>
    <w:multiLevelType w:val="hybridMultilevel"/>
    <w:tmpl w:val="5E346936"/>
    <w:lvl w:ilvl="0" w:tplc="C3E0EEA2">
      <w:start w:val="1"/>
      <w:numFmt w:val="decimal"/>
      <w:lvlText w:val="%1."/>
      <w:lvlJc w:val="left"/>
      <w:pPr>
        <w:tabs>
          <w:tab w:val="num" w:pos="-2086"/>
        </w:tabs>
        <w:ind w:left="-2086" w:hanging="360"/>
      </w:pPr>
      <w:rPr>
        <w:rFonts w:ascii="Arial" w:hAnsi="Arial" w:hint="default"/>
        <w:sz w:val="20"/>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646"/>
        </w:tabs>
        <w:ind w:left="-646" w:hanging="180"/>
      </w:pPr>
    </w:lvl>
    <w:lvl w:ilvl="3" w:tplc="0409000F" w:tentative="1">
      <w:start w:val="1"/>
      <w:numFmt w:val="decimal"/>
      <w:lvlText w:val="%4."/>
      <w:lvlJc w:val="left"/>
      <w:pPr>
        <w:tabs>
          <w:tab w:val="num" w:pos="74"/>
        </w:tabs>
        <w:ind w:left="74" w:hanging="360"/>
      </w:pPr>
    </w:lvl>
    <w:lvl w:ilvl="4" w:tplc="04090019" w:tentative="1">
      <w:start w:val="1"/>
      <w:numFmt w:val="lowerLetter"/>
      <w:lvlText w:val="%5."/>
      <w:lvlJc w:val="left"/>
      <w:pPr>
        <w:tabs>
          <w:tab w:val="num" w:pos="794"/>
        </w:tabs>
        <w:ind w:left="794" w:hanging="360"/>
      </w:pPr>
    </w:lvl>
    <w:lvl w:ilvl="5" w:tplc="0409001B" w:tentative="1">
      <w:start w:val="1"/>
      <w:numFmt w:val="lowerRoman"/>
      <w:lvlText w:val="%6."/>
      <w:lvlJc w:val="right"/>
      <w:pPr>
        <w:tabs>
          <w:tab w:val="num" w:pos="1514"/>
        </w:tabs>
        <w:ind w:left="1514" w:hanging="180"/>
      </w:pPr>
    </w:lvl>
    <w:lvl w:ilvl="6" w:tplc="0409000F" w:tentative="1">
      <w:start w:val="1"/>
      <w:numFmt w:val="decimal"/>
      <w:lvlText w:val="%7."/>
      <w:lvlJc w:val="left"/>
      <w:pPr>
        <w:tabs>
          <w:tab w:val="num" w:pos="2234"/>
        </w:tabs>
        <w:ind w:left="2234" w:hanging="360"/>
      </w:pPr>
    </w:lvl>
    <w:lvl w:ilvl="7" w:tplc="04090019" w:tentative="1">
      <w:start w:val="1"/>
      <w:numFmt w:val="lowerLetter"/>
      <w:lvlText w:val="%8."/>
      <w:lvlJc w:val="left"/>
      <w:pPr>
        <w:tabs>
          <w:tab w:val="num" w:pos="2954"/>
        </w:tabs>
        <w:ind w:left="2954" w:hanging="360"/>
      </w:pPr>
    </w:lvl>
    <w:lvl w:ilvl="8" w:tplc="0409001B" w:tentative="1">
      <w:start w:val="1"/>
      <w:numFmt w:val="lowerRoman"/>
      <w:lvlText w:val="%9."/>
      <w:lvlJc w:val="right"/>
      <w:pPr>
        <w:tabs>
          <w:tab w:val="num" w:pos="3674"/>
        </w:tabs>
        <w:ind w:left="3674" w:hanging="180"/>
      </w:pPr>
    </w:lvl>
  </w:abstractNum>
  <w:abstractNum w:abstractNumId="12">
    <w:nsid w:val="6F8505CF"/>
    <w:multiLevelType w:val="hybridMultilevel"/>
    <w:tmpl w:val="F710A87E"/>
    <w:lvl w:ilvl="0" w:tplc="CA7A34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5"/>
  </w:num>
  <w:num w:numId="4">
    <w:abstractNumId w:val="3"/>
  </w:num>
  <w:num w:numId="5">
    <w:abstractNumId w:val="8"/>
  </w:num>
  <w:num w:numId="6">
    <w:abstractNumId w:val="2"/>
  </w:num>
  <w:num w:numId="7">
    <w:abstractNumId w:val="4"/>
  </w:num>
  <w:num w:numId="8">
    <w:abstractNumId w:val="6"/>
  </w:num>
  <w:num w:numId="9">
    <w:abstractNumId w:val="0"/>
  </w:num>
  <w:num w:numId="10">
    <w:abstractNumId w:val="1"/>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5A"/>
    <w:rsid w:val="00007598"/>
    <w:rsid w:val="00036D44"/>
    <w:rsid w:val="00043703"/>
    <w:rsid w:val="000445AE"/>
    <w:rsid w:val="0004527B"/>
    <w:rsid w:val="00052E79"/>
    <w:rsid w:val="00057DC6"/>
    <w:rsid w:val="00077C4E"/>
    <w:rsid w:val="00092978"/>
    <w:rsid w:val="000A5D61"/>
    <w:rsid w:val="000C0DF9"/>
    <w:rsid w:val="000C3244"/>
    <w:rsid w:val="000D6DB9"/>
    <w:rsid w:val="000F50A3"/>
    <w:rsid w:val="001411BA"/>
    <w:rsid w:val="00146AD6"/>
    <w:rsid w:val="001541C7"/>
    <w:rsid w:val="00154EEB"/>
    <w:rsid w:val="00157F73"/>
    <w:rsid w:val="00161922"/>
    <w:rsid w:val="00182211"/>
    <w:rsid w:val="00195765"/>
    <w:rsid w:val="00196F81"/>
    <w:rsid w:val="001A27D1"/>
    <w:rsid w:val="001A770C"/>
    <w:rsid w:val="001B5548"/>
    <w:rsid w:val="001C5035"/>
    <w:rsid w:val="001D580E"/>
    <w:rsid w:val="001D7A40"/>
    <w:rsid w:val="001E1196"/>
    <w:rsid w:val="001F081D"/>
    <w:rsid w:val="001F2977"/>
    <w:rsid w:val="001F33B9"/>
    <w:rsid w:val="0020066E"/>
    <w:rsid w:val="0020215C"/>
    <w:rsid w:val="00207D65"/>
    <w:rsid w:val="00212545"/>
    <w:rsid w:val="00220A10"/>
    <w:rsid w:val="002557D5"/>
    <w:rsid w:val="00256850"/>
    <w:rsid w:val="00265066"/>
    <w:rsid w:val="002759CC"/>
    <w:rsid w:val="00277666"/>
    <w:rsid w:val="00290A03"/>
    <w:rsid w:val="002A5C95"/>
    <w:rsid w:val="002B1F2F"/>
    <w:rsid w:val="002C07E5"/>
    <w:rsid w:val="002E5E92"/>
    <w:rsid w:val="002F5E1E"/>
    <w:rsid w:val="002F7E9E"/>
    <w:rsid w:val="00302A8D"/>
    <w:rsid w:val="003116E8"/>
    <w:rsid w:val="00312586"/>
    <w:rsid w:val="00316181"/>
    <w:rsid w:val="00335DA6"/>
    <w:rsid w:val="0033645A"/>
    <w:rsid w:val="00337351"/>
    <w:rsid w:val="00340EDE"/>
    <w:rsid w:val="0034204E"/>
    <w:rsid w:val="00351861"/>
    <w:rsid w:val="00355F8E"/>
    <w:rsid w:val="00383D08"/>
    <w:rsid w:val="00390651"/>
    <w:rsid w:val="00391064"/>
    <w:rsid w:val="003939FE"/>
    <w:rsid w:val="0039671E"/>
    <w:rsid w:val="003A7F2F"/>
    <w:rsid w:val="003B05BA"/>
    <w:rsid w:val="003B1072"/>
    <w:rsid w:val="003D440E"/>
    <w:rsid w:val="003D6971"/>
    <w:rsid w:val="00411487"/>
    <w:rsid w:val="004147E9"/>
    <w:rsid w:val="00417F59"/>
    <w:rsid w:val="00421C87"/>
    <w:rsid w:val="004440C1"/>
    <w:rsid w:val="00454418"/>
    <w:rsid w:val="00480D5D"/>
    <w:rsid w:val="00480F54"/>
    <w:rsid w:val="00484C2C"/>
    <w:rsid w:val="004B3944"/>
    <w:rsid w:val="004D0A30"/>
    <w:rsid w:val="004E43D1"/>
    <w:rsid w:val="004E6849"/>
    <w:rsid w:val="00516CF9"/>
    <w:rsid w:val="005222AF"/>
    <w:rsid w:val="0055429D"/>
    <w:rsid w:val="005616D7"/>
    <w:rsid w:val="00563784"/>
    <w:rsid w:val="00574AEB"/>
    <w:rsid w:val="005911C4"/>
    <w:rsid w:val="0059259E"/>
    <w:rsid w:val="0059396E"/>
    <w:rsid w:val="005B59CE"/>
    <w:rsid w:val="005D7650"/>
    <w:rsid w:val="005F35DE"/>
    <w:rsid w:val="006051DB"/>
    <w:rsid w:val="006074D0"/>
    <w:rsid w:val="00615B54"/>
    <w:rsid w:val="00650F59"/>
    <w:rsid w:val="00661880"/>
    <w:rsid w:val="00664137"/>
    <w:rsid w:val="00672231"/>
    <w:rsid w:val="006769D0"/>
    <w:rsid w:val="00684309"/>
    <w:rsid w:val="00686FF2"/>
    <w:rsid w:val="00695F4C"/>
    <w:rsid w:val="006A1D24"/>
    <w:rsid w:val="006A76EC"/>
    <w:rsid w:val="006C3B42"/>
    <w:rsid w:val="006C7768"/>
    <w:rsid w:val="006D00A0"/>
    <w:rsid w:val="006D4638"/>
    <w:rsid w:val="006D684E"/>
    <w:rsid w:val="006E1F30"/>
    <w:rsid w:val="006F7A4B"/>
    <w:rsid w:val="00703504"/>
    <w:rsid w:val="007046FC"/>
    <w:rsid w:val="00710EBD"/>
    <w:rsid w:val="00735668"/>
    <w:rsid w:val="007356CE"/>
    <w:rsid w:val="00737428"/>
    <w:rsid w:val="00742901"/>
    <w:rsid w:val="00746DEC"/>
    <w:rsid w:val="0075174A"/>
    <w:rsid w:val="00757450"/>
    <w:rsid w:val="00761BE9"/>
    <w:rsid w:val="00762317"/>
    <w:rsid w:val="00766CCE"/>
    <w:rsid w:val="007710F5"/>
    <w:rsid w:val="007831A0"/>
    <w:rsid w:val="00792317"/>
    <w:rsid w:val="007965DF"/>
    <w:rsid w:val="007A0487"/>
    <w:rsid w:val="007A3AB7"/>
    <w:rsid w:val="007A5E7B"/>
    <w:rsid w:val="007C5BD0"/>
    <w:rsid w:val="007E66C4"/>
    <w:rsid w:val="007E726B"/>
    <w:rsid w:val="007E7F61"/>
    <w:rsid w:val="007E7F6B"/>
    <w:rsid w:val="00800081"/>
    <w:rsid w:val="00807B9D"/>
    <w:rsid w:val="008108E4"/>
    <w:rsid w:val="0083376E"/>
    <w:rsid w:val="00850AA9"/>
    <w:rsid w:val="008526AC"/>
    <w:rsid w:val="008577E4"/>
    <w:rsid w:val="0086757C"/>
    <w:rsid w:val="008878BE"/>
    <w:rsid w:val="008A0A72"/>
    <w:rsid w:val="008A55BA"/>
    <w:rsid w:val="008A77EC"/>
    <w:rsid w:val="008B1C1B"/>
    <w:rsid w:val="008B242E"/>
    <w:rsid w:val="008B7188"/>
    <w:rsid w:val="008E578D"/>
    <w:rsid w:val="008F6311"/>
    <w:rsid w:val="00901CBF"/>
    <w:rsid w:val="009142B9"/>
    <w:rsid w:val="00915476"/>
    <w:rsid w:val="0092120F"/>
    <w:rsid w:val="00922961"/>
    <w:rsid w:val="0092360F"/>
    <w:rsid w:val="00936949"/>
    <w:rsid w:val="00940100"/>
    <w:rsid w:val="00945910"/>
    <w:rsid w:val="0096182C"/>
    <w:rsid w:val="00974771"/>
    <w:rsid w:val="009809D7"/>
    <w:rsid w:val="00985101"/>
    <w:rsid w:val="009C3DF7"/>
    <w:rsid w:val="009C4F72"/>
    <w:rsid w:val="009C6536"/>
    <w:rsid w:val="009D0A0E"/>
    <w:rsid w:val="009F41C1"/>
    <w:rsid w:val="009F6BD6"/>
    <w:rsid w:val="00A06CA8"/>
    <w:rsid w:val="00A145A0"/>
    <w:rsid w:val="00A217EA"/>
    <w:rsid w:val="00A34569"/>
    <w:rsid w:val="00A61085"/>
    <w:rsid w:val="00A654D5"/>
    <w:rsid w:val="00A65D81"/>
    <w:rsid w:val="00A6761D"/>
    <w:rsid w:val="00A742AF"/>
    <w:rsid w:val="00A77484"/>
    <w:rsid w:val="00A9083A"/>
    <w:rsid w:val="00AB37B8"/>
    <w:rsid w:val="00AC435E"/>
    <w:rsid w:val="00AC53D7"/>
    <w:rsid w:val="00B24DD4"/>
    <w:rsid w:val="00B2623F"/>
    <w:rsid w:val="00B322C9"/>
    <w:rsid w:val="00B324A3"/>
    <w:rsid w:val="00B36280"/>
    <w:rsid w:val="00B43151"/>
    <w:rsid w:val="00B4522A"/>
    <w:rsid w:val="00B453C1"/>
    <w:rsid w:val="00B61B92"/>
    <w:rsid w:val="00B632D5"/>
    <w:rsid w:val="00B71CD0"/>
    <w:rsid w:val="00B7363F"/>
    <w:rsid w:val="00B757F9"/>
    <w:rsid w:val="00B847BD"/>
    <w:rsid w:val="00B922FD"/>
    <w:rsid w:val="00B96EBF"/>
    <w:rsid w:val="00BA48A2"/>
    <w:rsid w:val="00BA5A86"/>
    <w:rsid w:val="00BE138B"/>
    <w:rsid w:val="00BF15CB"/>
    <w:rsid w:val="00C01E2C"/>
    <w:rsid w:val="00C05979"/>
    <w:rsid w:val="00C076F9"/>
    <w:rsid w:val="00C11720"/>
    <w:rsid w:val="00C45278"/>
    <w:rsid w:val="00C56A9A"/>
    <w:rsid w:val="00C709F3"/>
    <w:rsid w:val="00C76F89"/>
    <w:rsid w:val="00C8085A"/>
    <w:rsid w:val="00C80EB5"/>
    <w:rsid w:val="00C96A58"/>
    <w:rsid w:val="00C96CC5"/>
    <w:rsid w:val="00C97179"/>
    <w:rsid w:val="00D113BF"/>
    <w:rsid w:val="00D11822"/>
    <w:rsid w:val="00D125A5"/>
    <w:rsid w:val="00D1782B"/>
    <w:rsid w:val="00D30D5A"/>
    <w:rsid w:val="00D35F5B"/>
    <w:rsid w:val="00D364EE"/>
    <w:rsid w:val="00D41278"/>
    <w:rsid w:val="00D41CB9"/>
    <w:rsid w:val="00D54382"/>
    <w:rsid w:val="00D55AEF"/>
    <w:rsid w:val="00D56711"/>
    <w:rsid w:val="00D56C41"/>
    <w:rsid w:val="00D8608E"/>
    <w:rsid w:val="00D922B4"/>
    <w:rsid w:val="00DA39FF"/>
    <w:rsid w:val="00DA7CC7"/>
    <w:rsid w:val="00DC6F92"/>
    <w:rsid w:val="00DE0E25"/>
    <w:rsid w:val="00E0302B"/>
    <w:rsid w:val="00E16192"/>
    <w:rsid w:val="00E23CF7"/>
    <w:rsid w:val="00E45F50"/>
    <w:rsid w:val="00E54F27"/>
    <w:rsid w:val="00E55FE2"/>
    <w:rsid w:val="00E624DA"/>
    <w:rsid w:val="00E83F92"/>
    <w:rsid w:val="00E85779"/>
    <w:rsid w:val="00EA11E2"/>
    <w:rsid w:val="00EB73DA"/>
    <w:rsid w:val="00EC2A1E"/>
    <w:rsid w:val="00ED3EDA"/>
    <w:rsid w:val="00ED504D"/>
    <w:rsid w:val="00EE014E"/>
    <w:rsid w:val="00EF101F"/>
    <w:rsid w:val="00F11D40"/>
    <w:rsid w:val="00F205DC"/>
    <w:rsid w:val="00F24535"/>
    <w:rsid w:val="00F27D25"/>
    <w:rsid w:val="00F4771D"/>
    <w:rsid w:val="00F60DDA"/>
    <w:rsid w:val="00F71B6E"/>
    <w:rsid w:val="00F80FC8"/>
    <w:rsid w:val="00F8113D"/>
    <w:rsid w:val="00F86D16"/>
    <w:rsid w:val="00FB605E"/>
    <w:rsid w:val="00FC1530"/>
    <w:rsid w:val="00FC354D"/>
    <w:rsid w:val="00FE05D5"/>
    <w:rsid w:val="00FF2C9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39EE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u w:val="single"/>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autoRedefine/>
    <w:qFormat/>
    <w:pPr>
      <w:keepNext/>
      <w:spacing w:before="240" w:after="60"/>
      <w:jc w:val="both"/>
      <w:outlineLvl w:val="2"/>
    </w:pPr>
    <w:rPr>
      <w:rFonts w:ascii="Arial" w:hAnsi="Arial" w:cs="Arial"/>
      <w:b/>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sz w:val="24"/>
      <w:szCs w:val="24"/>
      <w:lang w:val="en-US" w:eastAsia="en-US"/>
    </w:rPr>
  </w:style>
  <w:style w:type="paragraph" w:styleId="BodyTextIndent2">
    <w:name w:val="Body Text Indent 2"/>
    <w:basedOn w:val="Normal"/>
    <w:pPr>
      <w:widowControl w:val="0"/>
      <w:pBdr>
        <w:top w:val="single" w:sz="6" w:space="0" w:color="FFFFFF"/>
        <w:left w:val="single" w:sz="6" w:space="0" w:color="FFFFFF"/>
        <w:bottom w:val="single" w:sz="6" w:space="0" w:color="FFFFFF"/>
        <w:right w:val="single" w:sz="6" w:space="0" w:color="FFFFFF"/>
      </w:pBdr>
      <w:tabs>
        <w:tab w:val="left" w:pos="-1296"/>
        <w:tab w:val="left" w:pos="-720"/>
        <w:tab w:val="left" w:pos="432"/>
        <w:tab w:val="left" w:pos="720"/>
        <w:tab w:val="left" w:pos="1440"/>
        <w:tab w:val="left" w:pos="2034"/>
        <w:tab w:val="left" w:pos="2619"/>
        <w:tab w:val="left" w:pos="3360"/>
        <w:tab w:val="left" w:pos="4032"/>
        <w:tab w:val="left" w:pos="4770"/>
        <w:tab w:val="left" w:pos="5509"/>
        <w:tab w:val="left" w:pos="6248"/>
        <w:tab w:val="left" w:pos="6920"/>
        <w:tab w:val="left" w:pos="7659"/>
        <w:tab w:val="left" w:pos="8400"/>
        <w:tab w:val="left" w:pos="9072"/>
      </w:tabs>
      <w:spacing w:before="120"/>
      <w:ind w:left="86"/>
    </w:pPr>
    <w:rPr>
      <w:rFonts w:ascii="Arial" w:hAnsi="Arial"/>
      <w:sz w:val="20"/>
      <w:szCs w:val="20"/>
      <w:lang w:val="en-GB"/>
    </w:rPr>
  </w:style>
  <w:style w:type="paragraph" w:styleId="BlockText">
    <w:name w:val="Block Text"/>
    <w:basedOn w:val="Normal"/>
    <w:pPr>
      <w:widowControl w:val="0"/>
      <w:pBdr>
        <w:top w:val="single" w:sz="6" w:space="0" w:color="FFFFFF"/>
        <w:left w:val="single" w:sz="6" w:space="0" w:color="FFFFFF"/>
        <w:bottom w:val="single" w:sz="6" w:space="0" w:color="FFFFFF"/>
        <w:right w:val="single" w:sz="6" w:space="0" w:color="FFFFFF"/>
      </w:pBdr>
      <w:tabs>
        <w:tab w:val="left" w:pos="-1296"/>
        <w:tab w:val="left" w:pos="-720"/>
        <w:tab w:val="left" w:pos="432"/>
        <w:tab w:val="left" w:pos="720"/>
        <w:tab w:val="left" w:pos="1440"/>
        <w:tab w:val="left" w:pos="2034"/>
        <w:tab w:val="left" w:pos="2619"/>
        <w:tab w:val="left" w:pos="3360"/>
        <w:tab w:val="left" w:pos="4032"/>
        <w:tab w:val="left" w:pos="4770"/>
        <w:tab w:val="left" w:pos="5509"/>
        <w:tab w:val="left" w:pos="6248"/>
        <w:tab w:val="left" w:pos="6920"/>
        <w:tab w:val="left" w:pos="7659"/>
        <w:tab w:val="left" w:pos="8400"/>
        <w:tab w:val="left" w:pos="9072"/>
      </w:tabs>
      <w:ind w:left="86" w:right="1418"/>
    </w:pPr>
    <w:rPr>
      <w:rFonts w:ascii="Arial" w:hAnsi="Arial" w:cs="Arial"/>
      <w:sz w:val="20"/>
      <w:szCs w:val="20"/>
      <w:lang w:val="en-GB"/>
    </w:rPr>
  </w:style>
  <w:style w:type="character" w:styleId="Hyperlink">
    <w:name w:val="Hyperlink"/>
    <w:rsid w:val="009C6536"/>
    <w:rPr>
      <w:color w:val="0000FF"/>
      <w:u w:val="single"/>
    </w:rPr>
  </w:style>
  <w:style w:type="character" w:styleId="FollowedHyperlink">
    <w:name w:val="FollowedHyperlink"/>
    <w:rsid w:val="00E55FE2"/>
    <w:rPr>
      <w:color w:val="800080"/>
      <w:u w:val="single"/>
    </w:rPr>
  </w:style>
  <w:style w:type="paragraph" w:styleId="BalloonText">
    <w:name w:val="Balloon Text"/>
    <w:basedOn w:val="Normal"/>
    <w:semiHidden/>
    <w:rsid w:val="00BE138B"/>
    <w:rPr>
      <w:rFonts w:ascii="Tahoma" w:hAnsi="Tahoma" w:cs="Tahoma"/>
      <w:sz w:val="16"/>
      <w:szCs w:val="16"/>
    </w:rPr>
  </w:style>
  <w:style w:type="table" w:styleId="TableGrid">
    <w:name w:val="Table Grid"/>
    <w:basedOn w:val="TableNormal"/>
    <w:rsid w:val="00A34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71E"/>
    <w:pPr>
      <w:ind w:left="720"/>
      <w:contextualSpacing/>
    </w:pPr>
    <w:rPr>
      <w:sz w:val="20"/>
      <w:szCs w:val="20"/>
      <w:lang w:val="en-GB"/>
    </w:rPr>
  </w:style>
  <w:style w:type="paragraph" w:customStyle="1" w:styleId="Default">
    <w:name w:val="Default"/>
    <w:rsid w:val="002759CC"/>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32"/>
      <w:u w:val="single"/>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autoRedefine/>
    <w:qFormat/>
    <w:pPr>
      <w:keepNext/>
      <w:spacing w:before="240" w:after="60"/>
      <w:jc w:val="both"/>
      <w:outlineLvl w:val="2"/>
    </w:pPr>
    <w:rPr>
      <w:rFonts w:ascii="Arial" w:hAnsi="Arial" w:cs="Arial"/>
      <w:b/>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jc w:val="both"/>
    </w:pPr>
    <w:rPr>
      <w:sz w:val="24"/>
      <w:szCs w:val="24"/>
      <w:lang w:val="en-US" w:eastAsia="en-US"/>
    </w:rPr>
  </w:style>
  <w:style w:type="paragraph" w:styleId="BodyTextIndent2">
    <w:name w:val="Body Text Indent 2"/>
    <w:basedOn w:val="Normal"/>
    <w:pPr>
      <w:widowControl w:val="0"/>
      <w:pBdr>
        <w:top w:val="single" w:sz="6" w:space="0" w:color="FFFFFF"/>
        <w:left w:val="single" w:sz="6" w:space="0" w:color="FFFFFF"/>
        <w:bottom w:val="single" w:sz="6" w:space="0" w:color="FFFFFF"/>
        <w:right w:val="single" w:sz="6" w:space="0" w:color="FFFFFF"/>
      </w:pBdr>
      <w:tabs>
        <w:tab w:val="left" w:pos="-1296"/>
        <w:tab w:val="left" w:pos="-720"/>
        <w:tab w:val="left" w:pos="432"/>
        <w:tab w:val="left" w:pos="720"/>
        <w:tab w:val="left" w:pos="1440"/>
        <w:tab w:val="left" w:pos="2034"/>
        <w:tab w:val="left" w:pos="2619"/>
        <w:tab w:val="left" w:pos="3360"/>
        <w:tab w:val="left" w:pos="4032"/>
        <w:tab w:val="left" w:pos="4770"/>
        <w:tab w:val="left" w:pos="5509"/>
        <w:tab w:val="left" w:pos="6248"/>
        <w:tab w:val="left" w:pos="6920"/>
        <w:tab w:val="left" w:pos="7659"/>
        <w:tab w:val="left" w:pos="8400"/>
        <w:tab w:val="left" w:pos="9072"/>
      </w:tabs>
      <w:spacing w:before="120"/>
      <w:ind w:left="86"/>
    </w:pPr>
    <w:rPr>
      <w:rFonts w:ascii="Arial" w:hAnsi="Arial"/>
      <w:sz w:val="20"/>
      <w:szCs w:val="20"/>
      <w:lang w:val="en-GB"/>
    </w:rPr>
  </w:style>
  <w:style w:type="paragraph" w:styleId="BlockText">
    <w:name w:val="Block Text"/>
    <w:basedOn w:val="Normal"/>
    <w:pPr>
      <w:widowControl w:val="0"/>
      <w:pBdr>
        <w:top w:val="single" w:sz="6" w:space="0" w:color="FFFFFF"/>
        <w:left w:val="single" w:sz="6" w:space="0" w:color="FFFFFF"/>
        <w:bottom w:val="single" w:sz="6" w:space="0" w:color="FFFFFF"/>
        <w:right w:val="single" w:sz="6" w:space="0" w:color="FFFFFF"/>
      </w:pBdr>
      <w:tabs>
        <w:tab w:val="left" w:pos="-1296"/>
        <w:tab w:val="left" w:pos="-720"/>
        <w:tab w:val="left" w:pos="432"/>
        <w:tab w:val="left" w:pos="720"/>
        <w:tab w:val="left" w:pos="1440"/>
        <w:tab w:val="left" w:pos="2034"/>
        <w:tab w:val="left" w:pos="2619"/>
        <w:tab w:val="left" w:pos="3360"/>
        <w:tab w:val="left" w:pos="4032"/>
        <w:tab w:val="left" w:pos="4770"/>
        <w:tab w:val="left" w:pos="5509"/>
        <w:tab w:val="left" w:pos="6248"/>
        <w:tab w:val="left" w:pos="6920"/>
        <w:tab w:val="left" w:pos="7659"/>
        <w:tab w:val="left" w:pos="8400"/>
        <w:tab w:val="left" w:pos="9072"/>
      </w:tabs>
      <w:ind w:left="86" w:right="1418"/>
    </w:pPr>
    <w:rPr>
      <w:rFonts w:ascii="Arial" w:hAnsi="Arial" w:cs="Arial"/>
      <w:sz w:val="20"/>
      <w:szCs w:val="20"/>
      <w:lang w:val="en-GB"/>
    </w:rPr>
  </w:style>
  <w:style w:type="character" w:styleId="Hyperlink">
    <w:name w:val="Hyperlink"/>
    <w:rsid w:val="009C6536"/>
    <w:rPr>
      <w:color w:val="0000FF"/>
      <w:u w:val="single"/>
    </w:rPr>
  </w:style>
  <w:style w:type="character" w:styleId="FollowedHyperlink">
    <w:name w:val="FollowedHyperlink"/>
    <w:rsid w:val="00E55FE2"/>
    <w:rPr>
      <w:color w:val="800080"/>
      <w:u w:val="single"/>
    </w:rPr>
  </w:style>
  <w:style w:type="paragraph" w:styleId="BalloonText">
    <w:name w:val="Balloon Text"/>
    <w:basedOn w:val="Normal"/>
    <w:semiHidden/>
    <w:rsid w:val="00BE138B"/>
    <w:rPr>
      <w:rFonts w:ascii="Tahoma" w:hAnsi="Tahoma" w:cs="Tahoma"/>
      <w:sz w:val="16"/>
      <w:szCs w:val="16"/>
    </w:rPr>
  </w:style>
  <w:style w:type="table" w:styleId="TableGrid">
    <w:name w:val="Table Grid"/>
    <w:basedOn w:val="TableNormal"/>
    <w:rsid w:val="00A34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671E"/>
    <w:pPr>
      <w:ind w:left="720"/>
      <w:contextualSpacing/>
    </w:pPr>
    <w:rPr>
      <w:sz w:val="20"/>
      <w:szCs w:val="20"/>
      <w:lang w:val="en-GB"/>
    </w:rPr>
  </w:style>
  <w:style w:type="paragraph" w:customStyle="1" w:styleId="Default">
    <w:name w:val="Default"/>
    <w:rsid w:val="002759C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15639">
      <w:bodyDiv w:val="1"/>
      <w:marLeft w:val="0"/>
      <w:marRight w:val="0"/>
      <w:marTop w:val="0"/>
      <w:marBottom w:val="0"/>
      <w:divBdr>
        <w:top w:val="none" w:sz="0" w:space="0" w:color="auto"/>
        <w:left w:val="none" w:sz="0" w:space="0" w:color="auto"/>
        <w:bottom w:val="none" w:sz="0" w:space="0" w:color="auto"/>
        <w:right w:val="none" w:sz="0" w:space="0" w:color="auto"/>
      </w:divBdr>
    </w:div>
    <w:div w:id="592933023">
      <w:bodyDiv w:val="1"/>
      <w:marLeft w:val="0"/>
      <w:marRight w:val="0"/>
      <w:marTop w:val="0"/>
      <w:marBottom w:val="0"/>
      <w:divBdr>
        <w:top w:val="none" w:sz="0" w:space="0" w:color="auto"/>
        <w:left w:val="none" w:sz="0" w:space="0" w:color="auto"/>
        <w:bottom w:val="none" w:sz="0" w:space="0" w:color="auto"/>
        <w:right w:val="none" w:sz="0" w:space="0" w:color="auto"/>
      </w:divBdr>
    </w:div>
    <w:div w:id="640158829">
      <w:bodyDiv w:val="1"/>
      <w:marLeft w:val="0"/>
      <w:marRight w:val="0"/>
      <w:marTop w:val="0"/>
      <w:marBottom w:val="0"/>
      <w:divBdr>
        <w:top w:val="none" w:sz="0" w:space="0" w:color="auto"/>
        <w:left w:val="none" w:sz="0" w:space="0" w:color="auto"/>
        <w:bottom w:val="none" w:sz="0" w:space="0" w:color="auto"/>
        <w:right w:val="none" w:sz="0" w:space="0" w:color="auto"/>
      </w:divBdr>
    </w:div>
    <w:div w:id="999580078">
      <w:bodyDiv w:val="1"/>
      <w:marLeft w:val="0"/>
      <w:marRight w:val="0"/>
      <w:marTop w:val="0"/>
      <w:marBottom w:val="0"/>
      <w:divBdr>
        <w:top w:val="none" w:sz="0" w:space="0" w:color="auto"/>
        <w:left w:val="none" w:sz="0" w:space="0" w:color="auto"/>
        <w:bottom w:val="none" w:sz="0" w:space="0" w:color="auto"/>
        <w:right w:val="none" w:sz="0" w:space="0" w:color="auto"/>
      </w:divBdr>
    </w:div>
    <w:div w:id="1018043720">
      <w:bodyDiv w:val="1"/>
      <w:marLeft w:val="0"/>
      <w:marRight w:val="0"/>
      <w:marTop w:val="0"/>
      <w:marBottom w:val="0"/>
      <w:divBdr>
        <w:top w:val="none" w:sz="0" w:space="0" w:color="auto"/>
        <w:left w:val="none" w:sz="0" w:space="0" w:color="auto"/>
        <w:bottom w:val="none" w:sz="0" w:space="0" w:color="auto"/>
        <w:right w:val="none" w:sz="0" w:space="0" w:color="auto"/>
      </w:divBdr>
    </w:div>
    <w:div w:id="1048990314">
      <w:bodyDiv w:val="1"/>
      <w:marLeft w:val="0"/>
      <w:marRight w:val="0"/>
      <w:marTop w:val="0"/>
      <w:marBottom w:val="0"/>
      <w:divBdr>
        <w:top w:val="none" w:sz="0" w:space="0" w:color="auto"/>
        <w:left w:val="none" w:sz="0" w:space="0" w:color="auto"/>
        <w:bottom w:val="none" w:sz="0" w:space="0" w:color="auto"/>
        <w:right w:val="none" w:sz="0" w:space="0" w:color="auto"/>
      </w:divBdr>
    </w:div>
    <w:div w:id="1277181457">
      <w:bodyDiv w:val="1"/>
      <w:marLeft w:val="0"/>
      <w:marRight w:val="0"/>
      <w:marTop w:val="0"/>
      <w:marBottom w:val="0"/>
      <w:divBdr>
        <w:top w:val="none" w:sz="0" w:space="0" w:color="auto"/>
        <w:left w:val="none" w:sz="0" w:space="0" w:color="auto"/>
        <w:bottom w:val="none" w:sz="0" w:space="0" w:color="auto"/>
        <w:right w:val="none" w:sz="0" w:space="0" w:color="auto"/>
      </w:divBdr>
    </w:div>
    <w:div w:id="1766875795">
      <w:bodyDiv w:val="1"/>
      <w:marLeft w:val="0"/>
      <w:marRight w:val="0"/>
      <w:marTop w:val="0"/>
      <w:marBottom w:val="0"/>
      <w:divBdr>
        <w:top w:val="none" w:sz="0" w:space="0" w:color="auto"/>
        <w:left w:val="none" w:sz="0" w:space="0" w:color="auto"/>
        <w:bottom w:val="none" w:sz="0" w:space="0" w:color="auto"/>
        <w:right w:val="none" w:sz="0" w:space="0" w:color="auto"/>
      </w:divBdr>
    </w:div>
    <w:div w:id="1813323893">
      <w:bodyDiv w:val="1"/>
      <w:marLeft w:val="0"/>
      <w:marRight w:val="0"/>
      <w:marTop w:val="0"/>
      <w:marBottom w:val="0"/>
      <w:divBdr>
        <w:top w:val="none" w:sz="0" w:space="0" w:color="auto"/>
        <w:left w:val="none" w:sz="0" w:space="0" w:color="auto"/>
        <w:bottom w:val="none" w:sz="0" w:space="0" w:color="auto"/>
        <w:right w:val="none" w:sz="0" w:space="0" w:color="auto"/>
      </w:divBdr>
    </w:div>
    <w:div w:id="1990405922">
      <w:bodyDiv w:val="1"/>
      <w:marLeft w:val="0"/>
      <w:marRight w:val="0"/>
      <w:marTop w:val="0"/>
      <w:marBottom w:val="0"/>
      <w:divBdr>
        <w:top w:val="none" w:sz="0" w:space="0" w:color="auto"/>
        <w:left w:val="none" w:sz="0" w:space="0" w:color="auto"/>
        <w:bottom w:val="none" w:sz="0" w:space="0" w:color="auto"/>
        <w:right w:val="none" w:sz="0" w:space="0" w:color="auto"/>
      </w:divBdr>
    </w:div>
    <w:div w:id="20647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la.org/en/legislative-business/bills/parliament-42/session-1/bill-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0B67-458A-0342-B6AC-23871BB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INSTRUCTIONS</vt:lpstr>
    </vt:vector>
  </TitlesOfParts>
  <Company>MBS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cheniel1</dc:creator>
  <cp:lastModifiedBy>Kevin Thomason</cp:lastModifiedBy>
  <cp:revision>2</cp:revision>
  <cp:lastPrinted>2019-01-23T22:24:00Z</cp:lastPrinted>
  <dcterms:created xsi:type="dcterms:W3CDTF">2019-01-23T22:25:00Z</dcterms:created>
  <dcterms:modified xsi:type="dcterms:W3CDTF">2019-01-23T22:25:00Z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Sarah.Letersky@ontario.ca</vt:lpwstr>
  </property>
  <property fmtid="{D5CDD505-2E9C-101B-9397-08002B2CF9AE}" pid="5" name="MSIP_Label_034a106e-6316-442c-ad35-738afd673d2b_SetDate">
    <vt:lpwstr>2019-01-11T21:30:27.3896567Z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