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F37" w:rsidRPr="00D20339" w:rsidRDefault="00D20339" w:rsidP="00A91F37">
      <w:pPr>
        <w:rPr>
          <w:rFonts w:ascii="Myriad Pro" w:hAnsi="Myriad Pro"/>
          <w:sz w:val="22"/>
          <w:szCs w:val="22"/>
        </w:rPr>
      </w:pPr>
      <w:r>
        <w:rPr>
          <w:rFonts w:ascii="Myriad Pro" w:hAnsi="Myriad Pro"/>
          <w:noProof/>
          <w:sz w:val="22"/>
          <w:szCs w:val="22"/>
        </w:rPr>
        <w:drawing>
          <wp:inline distT="0" distB="0" distL="0" distR="0">
            <wp:extent cx="2196610" cy="857288"/>
            <wp:effectExtent l="19050" t="0" r="0" b="0"/>
            <wp:docPr id="1" name="Picture 0" descr="Homer Watson House &amp; 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r Watson House &amp; Gallery.jpg"/>
                    <pic:cNvPicPr/>
                  </pic:nvPicPr>
                  <pic:blipFill>
                    <a:blip r:embed="rId4" cstate="print"/>
                    <a:stretch>
                      <a:fillRect/>
                    </a:stretch>
                  </pic:blipFill>
                  <pic:spPr>
                    <a:xfrm>
                      <a:off x="0" y="0"/>
                      <a:ext cx="2196610" cy="857288"/>
                    </a:xfrm>
                    <a:prstGeom prst="rect">
                      <a:avLst/>
                    </a:prstGeom>
                  </pic:spPr>
                </pic:pic>
              </a:graphicData>
            </a:graphic>
          </wp:inline>
        </w:drawing>
      </w:r>
    </w:p>
    <w:p w:rsidR="00A91F37" w:rsidRPr="00D20339" w:rsidRDefault="00A91F37" w:rsidP="00A91F37">
      <w:pPr>
        <w:rPr>
          <w:rFonts w:ascii="Myriad Pro" w:hAnsi="Myriad Pro"/>
          <w:sz w:val="22"/>
          <w:szCs w:val="22"/>
        </w:rPr>
      </w:pPr>
      <w:r w:rsidRPr="00D20339">
        <w:rPr>
          <w:rStyle w:val="Strong"/>
          <w:rFonts w:ascii="Myriad Pro" w:hAnsi="Myriad Pro"/>
          <w:sz w:val="22"/>
          <w:szCs w:val="22"/>
        </w:rPr>
        <w:t>FOR IM</w:t>
      </w:r>
      <w:r w:rsidR="00CC3F7D" w:rsidRPr="00D20339">
        <w:rPr>
          <w:rStyle w:val="Strong"/>
          <w:rFonts w:ascii="Myriad Pro" w:hAnsi="Myriad Pro"/>
          <w:sz w:val="22"/>
          <w:szCs w:val="22"/>
        </w:rPr>
        <w:t xml:space="preserve">MEDIATE RELEASE: </w:t>
      </w:r>
      <w:r w:rsidR="005D4016">
        <w:rPr>
          <w:rStyle w:val="Strong"/>
          <w:rFonts w:ascii="Myriad Pro" w:hAnsi="Myriad Pro"/>
          <w:sz w:val="22"/>
          <w:szCs w:val="22"/>
        </w:rPr>
        <w:t>Tues</w:t>
      </w:r>
      <w:r w:rsidR="009B743F">
        <w:rPr>
          <w:rStyle w:val="Strong"/>
          <w:rFonts w:ascii="Myriad Pro" w:hAnsi="Myriad Pro"/>
          <w:sz w:val="22"/>
          <w:szCs w:val="22"/>
        </w:rPr>
        <w:t>day</w:t>
      </w:r>
      <w:r w:rsidR="00D20339" w:rsidRPr="00D20339">
        <w:rPr>
          <w:rStyle w:val="Strong"/>
          <w:rFonts w:ascii="Myriad Pro" w:hAnsi="Myriad Pro"/>
          <w:sz w:val="22"/>
          <w:szCs w:val="22"/>
        </w:rPr>
        <w:t xml:space="preserve">, </w:t>
      </w:r>
      <w:r w:rsidR="00B94ACD">
        <w:rPr>
          <w:rStyle w:val="Strong"/>
          <w:rFonts w:ascii="Myriad Pro" w:hAnsi="Myriad Pro"/>
          <w:sz w:val="22"/>
          <w:szCs w:val="22"/>
        </w:rPr>
        <w:t>April 2</w:t>
      </w:r>
      <w:r w:rsidR="005D4016">
        <w:rPr>
          <w:rStyle w:val="Strong"/>
          <w:rFonts w:ascii="Myriad Pro" w:hAnsi="Myriad Pro"/>
          <w:sz w:val="22"/>
          <w:szCs w:val="22"/>
        </w:rPr>
        <w:t>2</w:t>
      </w:r>
      <w:r w:rsidR="00694797" w:rsidRPr="00D20339">
        <w:rPr>
          <w:rStyle w:val="Strong"/>
          <w:rFonts w:ascii="Myriad Pro" w:hAnsi="Myriad Pro"/>
          <w:sz w:val="22"/>
          <w:szCs w:val="22"/>
        </w:rPr>
        <w:t>, 201</w:t>
      </w:r>
      <w:r w:rsidR="00694E60">
        <w:rPr>
          <w:rStyle w:val="Strong"/>
          <w:rFonts w:ascii="Myriad Pro" w:hAnsi="Myriad Pro"/>
          <w:sz w:val="22"/>
          <w:szCs w:val="22"/>
        </w:rPr>
        <w:t>4</w:t>
      </w:r>
    </w:p>
    <w:p w:rsidR="00A91F37" w:rsidRPr="00D20339" w:rsidRDefault="00A91F37" w:rsidP="00A91F37">
      <w:pPr>
        <w:rPr>
          <w:rFonts w:ascii="Myriad Pro" w:hAnsi="Myriad Pro"/>
          <w:sz w:val="22"/>
          <w:szCs w:val="22"/>
        </w:rPr>
      </w:pPr>
      <w:r w:rsidRPr="00D20339">
        <w:rPr>
          <w:rFonts w:ascii="Myriad Pro" w:hAnsi="Myriad Pro"/>
          <w:sz w:val="22"/>
          <w:szCs w:val="22"/>
        </w:rPr>
        <w:t xml:space="preserve">Media Contact:  </w:t>
      </w:r>
      <w:r w:rsidR="00D20339" w:rsidRPr="00D20339">
        <w:rPr>
          <w:rFonts w:ascii="Myriad Pro" w:hAnsi="Myriad Pro"/>
          <w:sz w:val="22"/>
          <w:szCs w:val="22"/>
        </w:rPr>
        <w:t>Dayna Horst, Educational Coordinator</w:t>
      </w:r>
    </w:p>
    <w:p w:rsidR="00A91F37" w:rsidRPr="00D20339" w:rsidRDefault="00A91F37" w:rsidP="00A91F37">
      <w:pPr>
        <w:ind w:left="720" w:firstLine="720"/>
        <w:rPr>
          <w:rFonts w:ascii="Myriad Pro" w:hAnsi="Myriad Pro"/>
          <w:sz w:val="22"/>
          <w:szCs w:val="22"/>
        </w:rPr>
      </w:pPr>
      <w:r w:rsidRPr="00D20339">
        <w:rPr>
          <w:rFonts w:ascii="Myriad Pro" w:hAnsi="Myriad Pro"/>
          <w:sz w:val="22"/>
          <w:szCs w:val="22"/>
        </w:rPr>
        <w:t xml:space="preserve">519 -748-4377 ext. 224 or </w:t>
      </w:r>
      <w:hyperlink r:id="rId5" w:history="1">
        <w:r w:rsidRPr="00D20339">
          <w:rPr>
            <w:rStyle w:val="Hyperlink"/>
            <w:rFonts w:ascii="Myriad Pro" w:hAnsi="Myriad Pro"/>
            <w:sz w:val="22"/>
            <w:szCs w:val="22"/>
          </w:rPr>
          <w:t>development@homerwatson.on.ca</w:t>
        </w:r>
      </w:hyperlink>
    </w:p>
    <w:p w:rsidR="00A91F37" w:rsidRPr="00D20339" w:rsidRDefault="00A91F37" w:rsidP="00A91F37">
      <w:pPr>
        <w:rPr>
          <w:rFonts w:ascii="Myriad Pro" w:hAnsi="Myriad Pro"/>
          <w:sz w:val="22"/>
          <w:szCs w:val="22"/>
        </w:rPr>
      </w:pPr>
      <w:r w:rsidRPr="00D20339">
        <w:rPr>
          <w:rFonts w:ascii="Myriad Pro" w:hAnsi="Myriad Pro"/>
          <w:sz w:val="22"/>
          <w:szCs w:val="22"/>
        </w:rPr>
        <w:t xml:space="preserve">                                                   </w:t>
      </w:r>
    </w:p>
    <w:p w:rsidR="00836683" w:rsidRPr="00D20339" w:rsidRDefault="00D20339" w:rsidP="00D20339">
      <w:pPr>
        <w:pStyle w:val="Heading1"/>
        <w:spacing w:before="0" w:beforeAutospacing="0" w:after="0" w:afterAutospacing="0"/>
        <w:jc w:val="center"/>
        <w:rPr>
          <w:rStyle w:val="Emphasis"/>
          <w:rFonts w:ascii="Myriad Pro" w:eastAsia="Times New Roman" w:hAnsi="Myriad Pro" w:cs="Calibri"/>
          <w:i w:val="0"/>
          <w:sz w:val="22"/>
          <w:szCs w:val="22"/>
        </w:rPr>
      </w:pPr>
      <w:r w:rsidRPr="00D20339">
        <w:rPr>
          <w:rStyle w:val="Emphasis"/>
          <w:rFonts w:ascii="Myriad Pro" w:eastAsia="Times New Roman" w:hAnsi="Myriad Pro" w:cs="Calibri"/>
          <w:i w:val="0"/>
          <w:sz w:val="22"/>
          <w:szCs w:val="22"/>
        </w:rPr>
        <w:t xml:space="preserve">We’re </w:t>
      </w:r>
      <w:r w:rsidR="00F0410D">
        <w:rPr>
          <w:rStyle w:val="Emphasis"/>
          <w:rFonts w:ascii="Myriad Pro" w:eastAsia="Times New Roman" w:hAnsi="Myriad Pro" w:cs="Calibri"/>
          <w:i w:val="0"/>
          <w:sz w:val="22"/>
          <w:szCs w:val="22"/>
        </w:rPr>
        <w:t xml:space="preserve">hosting a Lunchtime Lecture by </w:t>
      </w:r>
      <w:r w:rsidR="00BB5A02">
        <w:rPr>
          <w:rStyle w:val="Emphasis"/>
          <w:rFonts w:ascii="Myriad Pro" w:eastAsia="Times New Roman" w:hAnsi="Myriad Pro" w:cs="Calibri"/>
          <w:i w:val="0"/>
          <w:sz w:val="22"/>
          <w:szCs w:val="22"/>
        </w:rPr>
        <w:t>Dave Schultz</w:t>
      </w:r>
      <w:r w:rsidR="00F0410D">
        <w:rPr>
          <w:rStyle w:val="Emphasis"/>
          <w:rFonts w:ascii="Myriad Pro" w:eastAsia="Times New Roman" w:hAnsi="Myriad Pro" w:cs="Calibri"/>
          <w:i w:val="0"/>
          <w:sz w:val="22"/>
          <w:szCs w:val="22"/>
        </w:rPr>
        <w:t xml:space="preserve"> on</w:t>
      </w:r>
    </w:p>
    <w:p w:rsidR="00D20339" w:rsidRPr="00D20339" w:rsidRDefault="00D20339" w:rsidP="00D20339">
      <w:pPr>
        <w:pStyle w:val="Heading1"/>
        <w:spacing w:before="0" w:beforeAutospacing="0" w:after="0" w:afterAutospacing="0"/>
        <w:jc w:val="center"/>
        <w:rPr>
          <w:rFonts w:ascii="Myriad Pro" w:eastAsia="Times New Roman" w:hAnsi="Myriad Pro" w:cs="Calibri"/>
          <w:b w:val="0"/>
          <w:i/>
          <w:iCs/>
          <w:sz w:val="12"/>
          <w:szCs w:val="12"/>
        </w:rPr>
      </w:pPr>
    </w:p>
    <w:p w:rsidR="00A91F37" w:rsidRPr="00D20339" w:rsidRDefault="00C44AE2" w:rsidP="00D20339">
      <w:pPr>
        <w:jc w:val="center"/>
        <w:rPr>
          <w:rFonts w:ascii="Myriad Pro" w:hAnsi="Myriad Pro"/>
          <w:b/>
          <w:sz w:val="36"/>
          <w:szCs w:val="36"/>
        </w:rPr>
      </w:pPr>
      <w:r>
        <w:rPr>
          <w:rFonts w:ascii="Myriad Pro" w:hAnsi="Myriad Pro"/>
          <w:b/>
          <w:sz w:val="36"/>
          <w:szCs w:val="36"/>
        </w:rPr>
        <w:t>T</w:t>
      </w:r>
      <w:r w:rsidR="00BB5A02">
        <w:rPr>
          <w:rFonts w:ascii="Myriad Pro" w:hAnsi="Myriad Pro"/>
          <w:b/>
          <w:sz w:val="36"/>
          <w:szCs w:val="36"/>
        </w:rPr>
        <w:t>he Past and Future of the Grand River Watershed</w:t>
      </w:r>
    </w:p>
    <w:p w:rsidR="00D20339" w:rsidRPr="00D20339" w:rsidRDefault="00D20339" w:rsidP="00D20339">
      <w:pPr>
        <w:jc w:val="center"/>
        <w:rPr>
          <w:rFonts w:ascii="Myriad Pro" w:hAnsi="Myriad Pro" w:cs="Calibri"/>
          <w:sz w:val="12"/>
          <w:szCs w:val="12"/>
        </w:rPr>
      </w:pPr>
    </w:p>
    <w:p w:rsidR="00A91F37" w:rsidRPr="00D20339" w:rsidRDefault="00D20339" w:rsidP="00A91F37">
      <w:pPr>
        <w:pStyle w:val="Heading1"/>
        <w:spacing w:before="0" w:beforeAutospacing="0" w:after="0" w:afterAutospacing="0"/>
        <w:jc w:val="center"/>
        <w:rPr>
          <w:rFonts w:ascii="Myriad Pro" w:eastAsia="Times New Roman" w:hAnsi="Myriad Pro" w:cs="Calibri"/>
          <w:sz w:val="22"/>
          <w:szCs w:val="22"/>
        </w:rPr>
      </w:pPr>
      <w:r w:rsidRPr="00D20339">
        <w:rPr>
          <w:rFonts w:ascii="Myriad Pro" w:eastAsia="Times New Roman" w:hAnsi="Myriad Pro" w:cs="Calibri"/>
          <w:sz w:val="22"/>
          <w:szCs w:val="22"/>
        </w:rPr>
        <w:t>T</w:t>
      </w:r>
      <w:r w:rsidR="00DB27AC">
        <w:rPr>
          <w:rFonts w:ascii="Myriad Pro" w:eastAsia="Times New Roman" w:hAnsi="Myriad Pro" w:cs="Calibri"/>
          <w:sz w:val="22"/>
          <w:szCs w:val="22"/>
        </w:rPr>
        <w:t>hur</w:t>
      </w:r>
      <w:r w:rsidRPr="00D20339">
        <w:rPr>
          <w:rFonts w:ascii="Myriad Pro" w:eastAsia="Times New Roman" w:hAnsi="Myriad Pro" w:cs="Calibri"/>
          <w:sz w:val="22"/>
          <w:szCs w:val="22"/>
        </w:rPr>
        <w:t>sday</w:t>
      </w:r>
      <w:r w:rsidR="00694E60">
        <w:rPr>
          <w:rFonts w:ascii="Myriad Pro" w:eastAsia="Times New Roman" w:hAnsi="Myriad Pro" w:cs="Calibri"/>
          <w:sz w:val="22"/>
          <w:szCs w:val="22"/>
        </w:rPr>
        <w:t xml:space="preserve">, </w:t>
      </w:r>
      <w:r w:rsidR="00BB5A02">
        <w:rPr>
          <w:rFonts w:ascii="Myriad Pro" w:eastAsia="Times New Roman" w:hAnsi="Myriad Pro" w:cs="Calibri"/>
          <w:sz w:val="22"/>
          <w:szCs w:val="22"/>
        </w:rPr>
        <w:t>May 8</w:t>
      </w:r>
      <w:r w:rsidR="00694E60">
        <w:rPr>
          <w:rFonts w:ascii="Myriad Pro" w:eastAsia="Times New Roman" w:hAnsi="Myriad Pro" w:cs="Calibri"/>
          <w:sz w:val="22"/>
          <w:szCs w:val="22"/>
        </w:rPr>
        <w:t>, 2014</w:t>
      </w:r>
    </w:p>
    <w:p w:rsidR="00A91F37" w:rsidRPr="00D20339" w:rsidRDefault="00A91F37" w:rsidP="00A91F37">
      <w:pPr>
        <w:pStyle w:val="Heading1"/>
        <w:spacing w:before="0" w:beforeAutospacing="0" w:after="0" w:afterAutospacing="0"/>
        <w:jc w:val="center"/>
        <w:rPr>
          <w:rFonts w:ascii="Myriad Pro" w:eastAsia="Times New Roman" w:hAnsi="Myriad Pro" w:cs="Calibri"/>
          <w:sz w:val="22"/>
          <w:szCs w:val="22"/>
        </w:rPr>
      </w:pPr>
      <w:r w:rsidRPr="00D20339">
        <w:rPr>
          <w:rFonts w:ascii="Myriad Pro" w:eastAsia="Times New Roman" w:hAnsi="Myriad Pro" w:cs="Calibri"/>
          <w:sz w:val="22"/>
          <w:szCs w:val="22"/>
        </w:rPr>
        <w:t>1</w:t>
      </w:r>
      <w:r w:rsidR="00694797" w:rsidRPr="00D20339">
        <w:rPr>
          <w:rFonts w:ascii="Myriad Pro" w:eastAsia="Times New Roman" w:hAnsi="Myriad Pro" w:cs="Calibri"/>
          <w:sz w:val="22"/>
          <w:szCs w:val="22"/>
        </w:rPr>
        <w:t>2:00</w:t>
      </w:r>
      <w:r w:rsidR="00DB27AC">
        <w:rPr>
          <w:rFonts w:ascii="Myriad Pro" w:eastAsia="Times New Roman" w:hAnsi="Myriad Pro" w:cs="Calibri"/>
          <w:sz w:val="22"/>
          <w:szCs w:val="22"/>
        </w:rPr>
        <w:t xml:space="preserve"> </w:t>
      </w:r>
      <w:r w:rsidR="00694797" w:rsidRPr="00D20339">
        <w:rPr>
          <w:rFonts w:ascii="Myriad Pro" w:eastAsia="Times New Roman" w:hAnsi="Myriad Pro" w:cs="Calibri"/>
          <w:sz w:val="22"/>
          <w:szCs w:val="22"/>
        </w:rPr>
        <w:t xml:space="preserve">pm - </w:t>
      </w:r>
      <w:r w:rsidR="00DB27AC">
        <w:rPr>
          <w:rFonts w:ascii="Myriad Pro" w:eastAsia="Times New Roman" w:hAnsi="Myriad Pro" w:cs="Calibri"/>
          <w:sz w:val="22"/>
          <w:szCs w:val="22"/>
        </w:rPr>
        <w:t>1</w:t>
      </w:r>
      <w:r w:rsidRPr="00D20339">
        <w:rPr>
          <w:rFonts w:ascii="Myriad Pro" w:eastAsia="Times New Roman" w:hAnsi="Myriad Pro" w:cs="Calibri"/>
          <w:sz w:val="22"/>
          <w:szCs w:val="22"/>
        </w:rPr>
        <w:t>:00 pm</w:t>
      </w:r>
    </w:p>
    <w:p w:rsidR="001072EB" w:rsidRPr="00D20339" w:rsidRDefault="001072EB" w:rsidP="001072EB">
      <w:pPr>
        <w:pStyle w:val="Heading2"/>
        <w:spacing w:before="0" w:beforeAutospacing="0" w:after="0" w:afterAutospacing="0"/>
        <w:rPr>
          <w:rFonts w:ascii="Myriad Pro" w:eastAsia="Times New Roman" w:hAnsi="Myriad Pro" w:cs="Calibri"/>
          <w:b w:val="0"/>
          <w:sz w:val="22"/>
          <w:szCs w:val="22"/>
        </w:rPr>
      </w:pPr>
    </w:p>
    <w:p w:rsidR="00A22A4A" w:rsidRPr="0097370D" w:rsidRDefault="001072EB" w:rsidP="001072EB">
      <w:pPr>
        <w:pStyle w:val="Heading2"/>
        <w:spacing w:before="0" w:beforeAutospacing="0" w:after="0" w:afterAutospacing="0"/>
        <w:rPr>
          <w:rFonts w:ascii="Myriad Pro" w:eastAsia="Times New Roman" w:hAnsi="Myriad Pro" w:cs="Calibri"/>
          <w:b w:val="0"/>
          <w:sz w:val="22"/>
          <w:szCs w:val="22"/>
        </w:rPr>
      </w:pPr>
      <w:r w:rsidRPr="001D471D">
        <w:rPr>
          <w:rFonts w:ascii="Myriad Pro" w:eastAsia="Times New Roman" w:hAnsi="Myriad Pro" w:cs="Calibri"/>
          <w:sz w:val="22"/>
          <w:szCs w:val="22"/>
        </w:rPr>
        <w:t>KITCHENER, ONTARIO:</w:t>
      </w:r>
      <w:r w:rsidRPr="00D20339">
        <w:rPr>
          <w:rFonts w:ascii="Myriad Pro" w:eastAsia="Times New Roman" w:hAnsi="Myriad Pro" w:cs="Calibri"/>
          <w:b w:val="0"/>
          <w:sz w:val="22"/>
          <w:szCs w:val="22"/>
        </w:rPr>
        <w:t xml:space="preserve"> </w:t>
      </w:r>
      <w:r w:rsidR="00F0410D">
        <w:rPr>
          <w:rFonts w:ascii="Myriad Pro" w:eastAsia="Times New Roman" w:hAnsi="Myriad Pro" w:cs="Calibri"/>
          <w:b w:val="0"/>
          <w:sz w:val="22"/>
          <w:szCs w:val="22"/>
        </w:rPr>
        <w:t xml:space="preserve">Homer Watson House &amp; Gallery is </w:t>
      </w:r>
      <w:r w:rsidR="00E67E5C">
        <w:rPr>
          <w:rFonts w:ascii="Myriad Pro" w:eastAsia="Times New Roman" w:hAnsi="Myriad Pro" w:cs="Calibri"/>
          <w:b w:val="0"/>
          <w:sz w:val="22"/>
          <w:szCs w:val="22"/>
        </w:rPr>
        <w:t>happy</w:t>
      </w:r>
      <w:r w:rsidR="00F0410D">
        <w:rPr>
          <w:rFonts w:ascii="Myriad Pro" w:eastAsia="Times New Roman" w:hAnsi="Myriad Pro" w:cs="Calibri"/>
          <w:b w:val="0"/>
          <w:sz w:val="22"/>
          <w:szCs w:val="22"/>
        </w:rPr>
        <w:t xml:space="preserve"> to invite you to </w:t>
      </w:r>
      <w:r w:rsidR="00E67E5C">
        <w:rPr>
          <w:rFonts w:ascii="Myriad Pro" w:eastAsia="Times New Roman" w:hAnsi="Myriad Pro" w:cs="Calibri"/>
          <w:b w:val="0"/>
          <w:sz w:val="22"/>
          <w:szCs w:val="22"/>
        </w:rPr>
        <w:t>the Ma</w:t>
      </w:r>
      <w:r w:rsidR="00FF309E">
        <w:rPr>
          <w:rFonts w:ascii="Myriad Pro" w:eastAsia="Times New Roman" w:hAnsi="Myriad Pro" w:cs="Calibri"/>
          <w:b w:val="0"/>
          <w:sz w:val="22"/>
          <w:szCs w:val="22"/>
        </w:rPr>
        <w:t>y</w:t>
      </w:r>
      <w:r w:rsidR="00E67E5C">
        <w:rPr>
          <w:rFonts w:ascii="Myriad Pro" w:eastAsia="Times New Roman" w:hAnsi="Myriad Pro" w:cs="Calibri"/>
          <w:b w:val="0"/>
          <w:sz w:val="22"/>
          <w:szCs w:val="22"/>
        </w:rPr>
        <w:t xml:space="preserve"> edition of our</w:t>
      </w:r>
      <w:r w:rsidR="00F0410D">
        <w:rPr>
          <w:rFonts w:ascii="Myriad Pro" w:eastAsia="Times New Roman" w:hAnsi="Myriad Pro" w:cs="Calibri"/>
          <w:b w:val="0"/>
          <w:sz w:val="22"/>
          <w:szCs w:val="22"/>
        </w:rPr>
        <w:t xml:space="preserve"> </w:t>
      </w:r>
      <w:r w:rsidR="00E67E5C">
        <w:rPr>
          <w:rFonts w:ascii="Myriad Pro" w:eastAsia="Times New Roman" w:hAnsi="Myriad Pro" w:cs="Calibri"/>
          <w:b w:val="0"/>
          <w:sz w:val="22"/>
          <w:szCs w:val="22"/>
        </w:rPr>
        <w:t xml:space="preserve">2014 </w:t>
      </w:r>
      <w:r w:rsidR="00F0410D">
        <w:rPr>
          <w:rFonts w:ascii="Myriad Pro" w:eastAsia="Times New Roman" w:hAnsi="Myriad Pro" w:cs="Calibri"/>
          <w:b w:val="0"/>
          <w:sz w:val="22"/>
          <w:szCs w:val="22"/>
        </w:rPr>
        <w:t xml:space="preserve">educational Lunchtime Lecture </w:t>
      </w:r>
      <w:r w:rsidR="00FF309E">
        <w:rPr>
          <w:rFonts w:ascii="Myriad Pro" w:eastAsia="Times New Roman" w:hAnsi="Myriad Pro" w:cs="Calibri"/>
          <w:b w:val="0"/>
          <w:sz w:val="22"/>
          <w:szCs w:val="22"/>
        </w:rPr>
        <w:t>S</w:t>
      </w:r>
      <w:r w:rsidR="00E67E5C">
        <w:rPr>
          <w:rFonts w:ascii="Myriad Pro" w:eastAsia="Times New Roman" w:hAnsi="Myriad Pro" w:cs="Calibri"/>
          <w:b w:val="0"/>
          <w:sz w:val="22"/>
          <w:szCs w:val="22"/>
        </w:rPr>
        <w:t>eries</w:t>
      </w:r>
      <w:r w:rsidR="00F0410D">
        <w:rPr>
          <w:rFonts w:ascii="Myriad Pro" w:eastAsia="Times New Roman" w:hAnsi="Myriad Pro" w:cs="Calibri"/>
          <w:b w:val="0"/>
          <w:sz w:val="22"/>
          <w:szCs w:val="22"/>
        </w:rPr>
        <w:t>!</w:t>
      </w:r>
      <w:r w:rsidRPr="00D20339">
        <w:rPr>
          <w:rFonts w:ascii="Myriad Pro" w:eastAsia="Times New Roman" w:hAnsi="Myriad Pro" w:cs="Calibri"/>
          <w:b w:val="0"/>
          <w:sz w:val="22"/>
          <w:szCs w:val="22"/>
        </w:rPr>
        <w:t xml:space="preserve"> Join us for </w:t>
      </w:r>
      <w:r w:rsidR="00F0410D">
        <w:rPr>
          <w:rFonts w:ascii="Myriad Pro" w:eastAsia="Times New Roman" w:hAnsi="Myriad Pro" w:cs="Calibri"/>
          <w:b w:val="0"/>
          <w:sz w:val="22"/>
          <w:szCs w:val="22"/>
        </w:rPr>
        <w:t>an insightful</w:t>
      </w:r>
      <w:r w:rsidRPr="00D20339">
        <w:rPr>
          <w:rFonts w:ascii="Myriad Pro" w:eastAsia="Times New Roman" w:hAnsi="Myriad Pro" w:cs="Calibri"/>
          <w:b w:val="0"/>
          <w:sz w:val="22"/>
          <w:szCs w:val="22"/>
        </w:rPr>
        <w:t xml:space="preserve"> lecture on T</w:t>
      </w:r>
      <w:r w:rsidR="00F0410D">
        <w:rPr>
          <w:rFonts w:ascii="Myriad Pro" w:eastAsia="Times New Roman" w:hAnsi="Myriad Pro" w:cs="Calibri"/>
          <w:b w:val="0"/>
          <w:sz w:val="22"/>
          <w:szCs w:val="22"/>
        </w:rPr>
        <w:t>hur</w:t>
      </w:r>
      <w:r w:rsidRPr="00D20339">
        <w:rPr>
          <w:rFonts w:ascii="Myriad Pro" w:eastAsia="Times New Roman" w:hAnsi="Myriad Pro" w:cs="Calibri"/>
          <w:b w:val="0"/>
          <w:sz w:val="22"/>
          <w:szCs w:val="22"/>
        </w:rPr>
        <w:t xml:space="preserve">sday, </w:t>
      </w:r>
      <w:r w:rsidR="00FF309E">
        <w:rPr>
          <w:rFonts w:ascii="Myriad Pro" w:eastAsia="Times New Roman" w:hAnsi="Myriad Pro" w:cs="Calibri"/>
          <w:b w:val="0"/>
          <w:sz w:val="22"/>
          <w:szCs w:val="22"/>
        </w:rPr>
        <w:t>May 8</w:t>
      </w:r>
      <w:r w:rsidRPr="00D20339">
        <w:rPr>
          <w:rFonts w:ascii="Myriad Pro" w:eastAsia="Times New Roman" w:hAnsi="Myriad Pro" w:cs="Calibri"/>
          <w:b w:val="0"/>
          <w:sz w:val="22"/>
          <w:szCs w:val="22"/>
        </w:rPr>
        <w:t xml:space="preserve"> from 12-1</w:t>
      </w:r>
      <w:r w:rsidR="0088756B">
        <w:rPr>
          <w:rFonts w:ascii="Myriad Pro" w:eastAsia="Times New Roman" w:hAnsi="Myriad Pro" w:cs="Calibri"/>
          <w:b w:val="0"/>
          <w:sz w:val="22"/>
          <w:szCs w:val="22"/>
        </w:rPr>
        <w:t xml:space="preserve"> </w:t>
      </w:r>
      <w:r w:rsidRPr="00D20339">
        <w:rPr>
          <w:rFonts w:ascii="Myriad Pro" w:eastAsia="Times New Roman" w:hAnsi="Myriad Pro" w:cs="Calibri"/>
          <w:b w:val="0"/>
          <w:sz w:val="22"/>
          <w:szCs w:val="22"/>
        </w:rPr>
        <w:t xml:space="preserve">pm featuring </w:t>
      </w:r>
      <w:r w:rsidR="00E67E5C">
        <w:rPr>
          <w:rFonts w:ascii="Myriad Pro" w:eastAsia="Times New Roman" w:hAnsi="Myriad Pro" w:cs="Calibri"/>
          <w:b w:val="0"/>
          <w:sz w:val="22"/>
          <w:szCs w:val="22"/>
        </w:rPr>
        <w:t xml:space="preserve">the </w:t>
      </w:r>
      <w:r w:rsidR="00FF309E">
        <w:rPr>
          <w:rFonts w:ascii="Myriad Pro" w:eastAsia="Times New Roman" w:hAnsi="Myriad Pro" w:cs="Calibri"/>
          <w:b w:val="0"/>
          <w:sz w:val="22"/>
          <w:szCs w:val="22"/>
        </w:rPr>
        <w:t>Grand River Conservation Authority’s Communications Manager</w:t>
      </w:r>
      <w:r w:rsidRPr="00D20339">
        <w:rPr>
          <w:rFonts w:ascii="Myriad Pro" w:eastAsia="Times New Roman" w:hAnsi="Myriad Pro" w:cs="Calibri"/>
          <w:b w:val="0"/>
          <w:sz w:val="22"/>
          <w:szCs w:val="22"/>
        </w:rPr>
        <w:t xml:space="preserve">, </w:t>
      </w:r>
      <w:r w:rsidR="00FF309E">
        <w:rPr>
          <w:rFonts w:ascii="Myriad Pro" w:eastAsia="Times New Roman" w:hAnsi="Myriad Pro" w:cs="Calibri"/>
          <w:b w:val="0"/>
          <w:sz w:val="22"/>
          <w:szCs w:val="22"/>
        </w:rPr>
        <w:t>Dave Schultz</w:t>
      </w:r>
      <w:r w:rsidR="00E67E5C">
        <w:rPr>
          <w:rFonts w:ascii="Myriad Pro" w:eastAsia="Times New Roman" w:hAnsi="Myriad Pro" w:cs="Calibri"/>
          <w:b w:val="0"/>
          <w:sz w:val="22"/>
          <w:szCs w:val="22"/>
        </w:rPr>
        <w:t>. In</w:t>
      </w:r>
      <w:r w:rsidR="002E04F9">
        <w:rPr>
          <w:rFonts w:ascii="Myriad Pro" w:eastAsia="Times New Roman" w:hAnsi="Myriad Pro" w:cs="Calibri"/>
          <w:b w:val="0"/>
          <w:sz w:val="22"/>
          <w:szCs w:val="22"/>
        </w:rPr>
        <w:t xml:space="preserve"> honour of the 20</w:t>
      </w:r>
      <w:r w:rsidR="002E04F9" w:rsidRPr="002E04F9">
        <w:rPr>
          <w:rFonts w:ascii="Myriad Pro" w:eastAsia="Times New Roman" w:hAnsi="Myriad Pro" w:cs="Calibri"/>
          <w:b w:val="0"/>
          <w:sz w:val="22"/>
          <w:szCs w:val="22"/>
          <w:vertAlign w:val="superscript"/>
        </w:rPr>
        <w:t>th</w:t>
      </w:r>
      <w:r w:rsidR="002E04F9">
        <w:rPr>
          <w:rFonts w:ascii="Myriad Pro" w:eastAsia="Times New Roman" w:hAnsi="Myriad Pro" w:cs="Calibri"/>
          <w:b w:val="0"/>
          <w:sz w:val="22"/>
          <w:szCs w:val="22"/>
        </w:rPr>
        <w:t xml:space="preserve"> Anniversary of the Grand River</w:t>
      </w:r>
      <w:r w:rsidR="00AB09D3">
        <w:rPr>
          <w:rFonts w:ascii="Myriad Pro" w:eastAsia="Times New Roman" w:hAnsi="Myriad Pro" w:cs="Calibri"/>
          <w:b w:val="0"/>
          <w:sz w:val="22"/>
          <w:szCs w:val="22"/>
        </w:rPr>
        <w:t xml:space="preserve"> Heritage</w:t>
      </w:r>
      <w:r w:rsidR="002E04F9">
        <w:rPr>
          <w:rFonts w:ascii="Myriad Pro" w:eastAsia="Times New Roman" w:hAnsi="Myriad Pro" w:cs="Calibri"/>
          <w:b w:val="0"/>
          <w:sz w:val="22"/>
          <w:szCs w:val="22"/>
        </w:rPr>
        <w:t xml:space="preserve"> Designation</w:t>
      </w:r>
      <w:r w:rsidR="00E67E5C">
        <w:rPr>
          <w:rFonts w:ascii="Myriad Pro" w:eastAsia="Times New Roman" w:hAnsi="Myriad Pro" w:cs="Calibri"/>
          <w:b w:val="0"/>
          <w:sz w:val="22"/>
          <w:szCs w:val="22"/>
        </w:rPr>
        <w:t xml:space="preserve">, </w:t>
      </w:r>
      <w:r w:rsidR="002E04F9">
        <w:rPr>
          <w:rFonts w:ascii="Myriad Pro" w:eastAsia="Times New Roman" w:hAnsi="Myriad Pro" w:cs="Calibri"/>
          <w:b w:val="0"/>
          <w:sz w:val="22"/>
          <w:szCs w:val="22"/>
        </w:rPr>
        <w:t>Dave</w:t>
      </w:r>
      <w:r w:rsidRPr="00D20339">
        <w:rPr>
          <w:rFonts w:ascii="Myriad Pro" w:eastAsia="Times New Roman" w:hAnsi="Myriad Pro" w:cs="Calibri"/>
          <w:b w:val="0"/>
          <w:sz w:val="22"/>
          <w:szCs w:val="22"/>
        </w:rPr>
        <w:t xml:space="preserve"> will </w:t>
      </w:r>
      <w:r w:rsidR="00E67E5C">
        <w:rPr>
          <w:rFonts w:ascii="Myriad Pro" w:eastAsia="Times New Roman" w:hAnsi="Myriad Pro" w:cs="Calibri"/>
          <w:b w:val="0"/>
          <w:sz w:val="22"/>
          <w:szCs w:val="22"/>
        </w:rPr>
        <w:t xml:space="preserve">outline the </w:t>
      </w:r>
      <w:r w:rsidR="002E04F9">
        <w:rPr>
          <w:rFonts w:ascii="Myriad Pro" w:eastAsia="Times New Roman" w:hAnsi="Myriad Pro" w:cs="Calibri"/>
          <w:b w:val="0"/>
          <w:sz w:val="22"/>
          <w:szCs w:val="22"/>
        </w:rPr>
        <w:t>past, present and future challenges of</w:t>
      </w:r>
      <w:r w:rsidR="00AB09D3">
        <w:rPr>
          <w:rFonts w:ascii="Myriad Pro" w:eastAsia="Times New Roman" w:hAnsi="Myriad Pro" w:cs="Calibri"/>
          <w:b w:val="0"/>
          <w:sz w:val="22"/>
          <w:szCs w:val="22"/>
        </w:rPr>
        <w:t xml:space="preserve"> improving</w:t>
      </w:r>
      <w:r w:rsidR="00542943">
        <w:rPr>
          <w:rFonts w:ascii="Myriad Pro" w:eastAsia="Times New Roman" w:hAnsi="Myriad Pro" w:cs="Calibri"/>
          <w:b w:val="0"/>
          <w:sz w:val="22"/>
          <w:szCs w:val="22"/>
        </w:rPr>
        <w:t xml:space="preserve"> the ever-changing Grand River Watershed</w:t>
      </w:r>
      <w:r w:rsidR="00AB09D3">
        <w:rPr>
          <w:rFonts w:ascii="Myriad Pro" w:eastAsia="Times New Roman" w:hAnsi="Myriad Pro" w:cs="Calibri"/>
          <w:b w:val="0"/>
          <w:sz w:val="22"/>
          <w:szCs w:val="22"/>
        </w:rPr>
        <w:t xml:space="preserve"> in his lecture</w:t>
      </w:r>
      <w:r w:rsidRPr="00D20339">
        <w:rPr>
          <w:rFonts w:ascii="Myriad Pro" w:eastAsia="Times New Roman" w:hAnsi="Myriad Pro" w:cs="Calibri"/>
          <w:b w:val="0"/>
          <w:sz w:val="22"/>
          <w:szCs w:val="22"/>
        </w:rPr>
        <w:t xml:space="preserve">. The event will also </w:t>
      </w:r>
      <w:r w:rsidR="00D20339" w:rsidRPr="00D20339">
        <w:rPr>
          <w:rFonts w:ascii="Myriad Pro" w:eastAsia="Times New Roman" w:hAnsi="Myriad Pro" w:cs="Calibri"/>
          <w:b w:val="0"/>
          <w:sz w:val="22"/>
          <w:szCs w:val="22"/>
        </w:rPr>
        <w:t>include</w:t>
      </w:r>
      <w:r w:rsidRPr="00D20339">
        <w:rPr>
          <w:rFonts w:ascii="Myriad Pro" w:eastAsia="Times New Roman" w:hAnsi="Myriad Pro" w:cs="Calibri"/>
          <w:b w:val="0"/>
          <w:sz w:val="22"/>
          <w:szCs w:val="22"/>
        </w:rPr>
        <w:t xml:space="preserve"> a question and answer period with </w:t>
      </w:r>
      <w:r w:rsidR="00F0410D">
        <w:rPr>
          <w:rFonts w:ascii="Myriad Pro" w:eastAsia="Times New Roman" w:hAnsi="Myriad Pro" w:cs="Calibri"/>
          <w:b w:val="0"/>
          <w:sz w:val="22"/>
          <w:szCs w:val="22"/>
        </w:rPr>
        <w:t>the</w:t>
      </w:r>
      <w:r w:rsidR="003C3604">
        <w:rPr>
          <w:rFonts w:ascii="Myriad Pro" w:eastAsia="Times New Roman" w:hAnsi="Myriad Pro" w:cs="Calibri"/>
          <w:b w:val="0"/>
          <w:sz w:val="22"/>
          <w:szCs w:val="22"/>
        </w:rPr>
        <w:t xml:space="preserve"> </w:t>
      </w:r>
      <w:r w:rsidR="00E67E5C">
        <w:rPr>
          <w:rFonts w:ascii="Myriad Pro" w:eastAsia="Times New Roman" w:hAnsi="Myriad Pro" w:cs="Calibri"/>
          <w:b w:val="0"/>
          <w:sz w:val="22"/>
          <w:szCs w:val="22"/>
        </w:rPr>
        <w:t xml:space="preserve">local </w:t>
      </w:r>
      <w:r w:rsidR="00AB09D3">
        <w:rPr>
          <w:rFonts w:ascii="Myriad Pro" w:eastAsia="Times New Roman" w:hAnsi="Myriad Pro" w:cs="Calibri"/>
          <w:b w:val="0"/>
          <w:sz w:val="22"/>
          <w:szCs w:val="22"/>
        </w:rPr>
        <w:t>Grand River Conservation expert</w:t>
      </w:r>
      <w:r w:rsidR="003C3604">
        <w:rPr>
          <w:rFonts w:ascii="Myriad Pro" w:eastAsia="Times New Roman" w:hAnsi="Myriad Pro" w:cs="Calibri"/>
          <w:b w:val="0"/>
          <w:sz w:val="22"/>
          <w:szCs w:val="22"/>
        </w:rPr>
        <w:t xml:space="preserve">, as well as tasty appetizers </w:t>
      </w:r>
      <w:r w:rsidR="003C3604" w:rsidRPr="0097370D">
        <w:rPr>
          <w:rFonts w:ascii="Myriad Pro" w:eastAsia="Times New Roman" w:hAnsi="Myriad Pro" w:cs="Calibri"/>
          <w:b w:val="0"/>
          <w:sz w:val="22"/>
          <w:szCs w:val="22"/>
        </w:rPr>
        <w:t>donated by local food suppliers</w:t>
      </w:r>
      <w:r w:rsidR="00C00F53" w:rsidRPr="0097370D">
        <w:rPr>
          <w:rFonts w:ascii="Myriad Pro" w:eastAsia="Times New Roman" w:hAnsi="Myriad Pro" w:cs="Calibri"/>
          <w:b w:val="0"/>
          <w:sz w:val="22"/>
          <w:szCs w:val="22"/>
        </w:rPr>
        <w:t>!</w:t>
      </w:r>
    </w:p>
    <w:p w:rsidR="00D20339" w:rsidRPr="0097370D" w:rsidRDefault="00D20339" w:rsidP="001072EB">
      <w:pPr>
        <w:pStyle w:val="Heading2"/>
        <w:spacing w:before="0" w:beforeAutospacing="0" w:after="0" w:afterAutospacing="0"/>
        <w:rPr>
          <w:rFonts w:ascii="Myriad Pro" w:eastAsia="Times New Roman" w:hAnsi="Myriad Pro" w:cs="Calibri"/>
          <w:b w:val="0"/>
          <w:sz w:val="22"/>
          <w:szCs w:val="22"/>
        </w:rPr>
      </w:pPr>
    </w:p>
    <w:p w:rsidR="003641BC" w:rsidRPr="003641BC" w:rsidRDefault="00C060FB" w:rsidP="003641BC">
      <w:pPr>
        <w:rPr>
          <w:rFonts w:ascii="Myriad Pro" w:hAnsi="Myriad Pro"/>
          <w:sz w:val="22"/>
          <w:szCs w:val="22"/>
        </w:rPr>
      </w:pPr>
      <w:r>
        <w:rPr>
          <w:rFonts w:ascii="Myriad Pro" w:eastAsia="Times New Roman" w:hAnsi="Myriad Pro" w:cs="Calibri"/>
          <w:sz w:val="22"/>
          <w:szCs w:val="22"/>
        </w:rPr>
        <w:t>Dave Schultz</w:t>
      </w:r>
      <w:r w:rsidR="0058345F" w:rsidRPr="0097370D">
        <w:rPr>
          <w:rFonts w:ascii="Myriad Pro" w:eastAsia="Times New Roman" w:hAnsi="Myriad Pro" w:cs="Calibri"/>
          <w:sz w:val="22"/>
          <w:szCs w:val="22"/>
        </w:rPr>
        <w:t>,</w:t>
      </w:r>
      <w:r w:rsidR="002D3F09" w:rsidRPr="0097370D">
        <w:rPr>
          <w:rFonts w:ascii="Myriad Pro" w:eastAsia="Times New Roman" w:hAnsi="Myriad Pro" w:cs="Calibri"/>
          <w:sz w:val="22"/>
          <w:szCs w:val="22"/>
        </w:rPr>
        <w:t xml:space="preserve"> a </w:t>
      </w:r>
      <w:r>
        <w:rPr>
          <w:rFonts w:ascii="Myriad Pro" w:eastAsia="Times New Roman" w:hAnsi="Myriad Pro" w:cs="Calibri"/>
          <w:sz w:val="22"/>
          <w:szCs w:val="22"/>
        </w:rPr>
        <w:t>graduate from the Waterloo Lutheran University (now Wilfred Laurier University)</w:t>
      </w:r>
      <w:r w:rsidR="0088756B" w:rsidRPr="0097370D">
        <w:rPr>
          <w:rFonts w:ascii="Myriad Pro" w:eastAsia="Times New Roman" w:hAnsi="Myriad Pro" w:cs="Calibri"/>
          <w:sz w:val="22"/>
          <w:szCs w:val="22"/>
        </w:rPr>
        <w:t>,</w:t>
      </w:r>
      <w:r w:rsidR="00C64F37" w:rsidRPr="0097370D">
        <w:rPr>
          <w:rFonts w:ascii="Myriad Pro" w:eastAsia="Times New Roman" w:hAnsi="Myriad Pro" w:cs="Calibri"/>
          <w:sz w:val="22"/>
          <w:szCs w:val="22"/>
        </w:rPr>
        <w:t xml:space="preserve"> </w:t>
      </w:r>
      <w:r w:rsidR="005C17EF" w:rsidRPr="0097370D">
        <w:rPr>
          <w:rFonts w:ascii="Myriad Pro" w:eastAsia="Times New Roman" w:hAnsi="Myriad Pro" w:cs="Calibri"/>
          <w:sz w:val="22"/>
          <w:szCs w:val="22"/>
        </w:rPr>
        <w:t>has over 2</w:t>
      </w:r>
      <w:r>
        <w:rPr>
          <w:rFonts w:ascii="Myriad Pro" w:eastAsia="Times New Roman" w:hAnsi="Myriad Pro" w:cs="Calibri"/>
          <w:sz w:val="22"/>
          <w:szCs w:val="22"/>
        </w:rPr>
        <w:t>5</w:t>
      </w:r>
      <w:r w:rsidR="005C17EF" w:rsidRPr="0097370D">
        <w:rPr>
          <w:rFonts w:ascii="Myriad Pro" w:eastAsia="Times New Roman" w:hAnsi="Myriad Pro" w:cs="Calibri"/>
          <w:sz w:val="22"/>
          <w:szCs w:val="22"/>
        </w:rPr>
        <w:t xml:space="preserve"> years of </w:t>
      </w:r>
      <w:r w:rsidR="00805BAD">
        <w:rPr>
          <w:rFonts w:ascii="Myriad Pro" w:eastAsia="Times New Roman" w:hAnsi="Myriad Pro" w:cs="Calibri"/>
          <w:sz w:val="22"/>
          <w:szCs w:val="22"/>
        </w:rPr>
        <w:t>journalism and editing</w:t>
      </w:r>
      <w:r w:rsidR="005C17EF" w:rsidRPr="0097370D">
        <w:rPr>
          <w:rFonts w:ascii="Myriad Pro" w:eastAsia="Times New Roman" w:hAnsi="Myriad Pro" w:cs="Calibri"/>
          <w:sz w:val="22"/>
          <w:szCs w:val="22"/>
        </w:rPr>
        <w:t xml:space="preserve"> experience</w:t>
      </w:r>
      <w:r w:rsidR="00D20339" w:rsidRPr="0097370D">
        <w:rPr>
          <w:rFonts w:ascii="Myriad Pro" w:eastAsia="Times New Roman" w:hAnsi="Myriad Pro" w:cs="Calibri"/>
          <w:sz w:val="22"/>
          <w:szCs w:val="22"/>
        </w:rPr>
        <w:t xml:space="preserve">. </w:t>
      </w:r>
      <w:r w:rsidR="0058345F" w:rsidRPr="0097370D">
        <w:rPr>
          <w:rFonts w:ascii="Myriad Pro" w:eastAsia="Times New Roman" w:hAnsi="Myriad Pro" w:cs="Calibri"/>
          <w:sz w:val="22"/>
          <w:szCs w:val="22"/>
        </w:rPr>
        <w:t xml:space="preserve">His interest in </w:t>
      </w:r>
      <w:r w:rsidR="00805BAD">
        <w:rPr>
          <w:rFonts w:ascii="Myriad Pro" w:eastAsia="Times New Roman" w:hAnsi="Myriad Pro" w:cs="Calibri"/>
          <w:sz w:val="22"/>
          <w:szCs w:val="22"/>
        </w:rPr>
        <w:t>communications has lent a helping hand to the GRCA and it</w:t>
      </w:r>
      <w:r w:rsidR="003641BC">
        <w:rPr>
          <w:rFonts w:ascii="Myriad Pro" w:eastAsia="Times New Roman" w:hAnsi="Myriad Pro" w:cs="Calibri"/>
          <w:sz w:val="22"/>
          <w:szCs w:val="22"/>
        </w:rPr>
        <w:t>s c</w:t>
      </w:r>
      <w:r w:rsidR="00805BAD">
        <w:rPr>
          <w:rFonts w:ascii="Myriad Pro" w:eastAsia="Times New Roman" w:hAnsi="Myriad Pro" w:cs="Calibri"/>
          <w:sz w:val="22"/>
          <w:szCs w:val="22"/>
        </w:rPr>
        <w:t>elebrations of the</w:t>
      </w:r>
      <w:r w:rsidR="003641BC">
        <w:rPr>
          <w:rFonts w:ascii="Myriad Pro" w:eastAsia="Times New Roman" w:hAnsi="Myriad Pro" w:cs="Calibri"/>
          <w:sz w:val="22"/>
          <w:szCs w:val="22"/>
        </w:rPr>
        <w:t xml:space="preserve"> 20</w:t>
      </w:r>
      <w:r w:rsidR="003641BC" w:rsidRPr="003641BC">
        <w:rPr>
          <w:rFonts w:ascii="Myriad Pro" w:eastAsia="Times New Roman" w:hAnsi="Myriad Pro" w:cs="Calibri"/>
          <w:sz w:val="22"/>
          <w:szCs w:val="22"/>
          <w:vertAlign w:val="superscript"/>
        </w:rPr>
        <w:t>th</w:t>
      </w:r>
      <w:r w:rsidR="00805BAD">
        <w:rPr>
          <w:rFonts w:ascii="Myriad Pro" w:eastAsia="Times New Roman" w:hAnsi="Myriad Pro" w:cs="Calibri"/>
          <w:sz w:val="22"/>
          <w:szCs w:val="22"/>
        </w:rPr>
        <w:t xml:space="preserve"> </w:t>
      </w:r>
      <w:r w:rsidR="00805BAD" w:rsidRPr="003641BC">
        <w:rPr>
          <w:rFonts w:ascii="Myriad Pro" w:eastAsia="Times New Roman" w:hAnsi="Myriad Pro" w:cs="Calibri"/>
          <w:sz w:val="22"/>
          <w:szCs w:val="22"/>
        </w:rPr>
        <w:t>anniversary of the Heritage Rivers’ Designations</w:t>
      </w:r>
      <w:r w:rsidR="0058345F" w:rsidRPr="003641BC">
        <w:rPr>
          <w:rFonts w:ascii="Myriad Pro" w:eastAsia="Times New Roman" w:hAnsi="Myriad Pro" w:cs="Calibri"/>
          <w:sz w:val="22"/>
          <w:szCs w:val="22"/>
        </w:rPr>
        <w:t xml:space="preserve"> in his lecture </w:t>
      </w:r>
      <w:r w:rsidR="003C7D5A" w:rsidRPr="003641BC">
        <w:rPr>
          <w:rFonts w:ascii="Myriad Pro" w:eastAsia="Times New Roman" w:hAnsi="Myriad Pro" w:cs="Calibri"/>
          <w:sz w:val="22"/>
          <w:szCs w:val="22"/>
        </w:rPr>
        <w:t>titled</w:t>
      </w:r>
      <w:r w:rsidR="0058345F" w:rsidRPr="003641BC">
        <w:rPr>
          <w:rFonts w:ascii="Myriad Pro" w:eastAsia="Times New Roman" w:hAnsi="Myriad Pro" w:cs="Calibri"/>
          <w:sz w:val="22"/>
          <w:szCs w:val="22"/>
        </w:rPr>
        <w:t xml:space="preserve"> </w:t>
      </w:r>
      <w:proofErr w:type="gramStart"/>
      <w:r w:rsidR="00C44AE2">
        <w:rPr>
          <w:rFonts w:ascii="Myriad Pro" w:eastAsia="Times New Roman" w:hAnsi="Myriad Pro" w:cs="Calibri"/>
          <w:i/>
          <w:sz w:val="22"/>
          <w:szCs w:val="22"/>
        </w:rPr>
        <w:t>T</w:t>
      </w:r>
      <w:r w:rsidR="00805BAD" w:rsidRPr="003641BC">
        <w:rPr>
          <w:rFonts w:ascii="Myriad Pro" w:eastAsia="Times New Roman" w:hAnsi="Myriad Pro" w:cs="Calibri"/>
          <w:i/>
          <w:sz w:val="22"/>
          <w:szCs w:val="22"/>
        </w:rPr>
        <w:t>he</w:t>
      </w:r>
      <w:proofErr w:type="gramEnd"/>
      <w:r w:rsidR="00805BAD" w:rsidRPr="003641BC">
        <w:rPr>
          <w:rFonts w:ascii="Myriad Pro" w:eastAsia="Times New Roman" w:hAnsi="Myriad Pro" w:cs="Calibri"/>
          <w:i/>
          <w:sz w:val="22"/>
          <w:szCs w:val="22"/>
        </w:rPr>
        <w:t xml:space="preserve"> Past and Future of the Grand River Watershed</w:t>
      </w:r>
      <w:r w:rsidR="0097370D" w:rsidRPr="003641BC">
        <w:rPr>
          <w:rFonts w:ascii="Myriad Pro" w:eastAsia="Times New Roman" w:hAnsi="Myriad Pro" w:cs="Calibri"/>
          <w:i/>
          <w:sz w:val="22"/>
          <w:szCs w:val="22"/>
        </w:rPr>
        <w:t>.</w:t>
      </w:r>
      <w:r w:rsidR="0097370D" w:rsidRPr="003641BC">
        <w:rPr>
          <w:rFonts w:ascii="Myriad Pro" w:eastAsia="Times New Roman" w:hAnsi="Myriad Pro" w:cs="Calibri"/>
          <w:sz w:val="22"/>
          <w:szCs w:val="22"/>
        </w:rPr>
        <w:t xml:space="preserve"> </w:t>
      </w:r>
      <w:r w:rsidR="0097370D" w:rsidRPr="003641BC">
        <w:rPr>
          <w:rFonts w:ascii="Myriad Pro" w:hAnsi="Myriad Pro"/>
          <w:sz w:val="22"/>
          <w:szCs w:val="22"/>
        </w:rPr>
        <w:t xml:space="preserve"> </w:t>
      </w:r>
      <w:r w:rsidR="003641BC" w:rsidRPr="003641BC">
        <w:rPr>
          <w:rFonts w:ascii="Myriad Pro" w:hAnsi="Myriad Pro"/>
          <w:sz w:val="22"/>
          <w:szCs w:val="22"/>
        </w:rPr>
        <w:t>The changes in the river and its surrounding lands in the 19</w:t>
      </w:r>
      <w:r w:rsidR="003641BC" w:rsidRPr="003641BC">
        <w:rPr>
          <w:rFonts w:ascii="Myriad Pro" w:hAnsi="Myriad Pro"/>
          <w:sz w:val="22"/>
          <w:szCs w:val="22"/>
          <w:vertAlign w:val="superscript"/>
        </w:rPr>
        <w:t>th</w:t>
      </w:r>
      <w:r w:rsidR="003641BC" w:rsidRPr="003641BC">
        <w:rPr>
          <w:rFonts w:ascii="Myriad Pro" w:hAnsi="Myriad Pro"/>
          <w:sz w:val="22"/>
          <w:szCs w:val="22"/>
        </w:rPr>
        <w:t xml:space="preserve"> and early 20</w:t>
      </w:r>
      <w:r w:rsidR="003641BC" w:rsidRPr="003641BC">
        <w:rPr>
          <w:rFonts w:ascii="Myriad Pro" w:hAnsi="Myriad Pro"/>
          <w:sz w:val="22"/>
          <w:szCs w:val="22"/>
          <w:vertAlign w:val="superscript"/>
        </w:rPr>
        <w:t>th</w:t>
      </w:r>
      <w:r w:rsidR="003641BC" w:rsidRPr="003641BC">
        <w:rPr>
          <w:rFonts w:ascii="Myriad Pro" w:hAnsi="Myriad Pro"/>
          <w:sz w:val="22"/>
          <w:szCs w:val="22"/>
        </w:rPr>
        <w:t xml:space="preserve"> centuries led to some severe environmental issues that threatened the health and economic vitality of the communities of the watershed. The creation of the GRCA in the 1930s, coupled with investments by municipalities and the provincial government, as well as new anti-pollution laws, have resulted in a significant improvement in the river and the watershed.</w:t>
      </w:r>
    </w:p>
    <w:p w:rsidR="00D20339" w:rsidRDefault="003641BC" w:rsidP="003641BC">
      <w:pPr>
        <w:rPr>
          <w:rFonts w:ascii="Myriad Pro" w:hAnsi="Myriad Pro"/>
          <w:sz w:val="22"/>
          <w:szCs w:val="22"/>
        </w:rPr>
      </w:pPr>
      <w:r w:rsidRPr="003641BC">
        <w:rPr>
          <w:rFonts w:ascii="Myriad Pro" w:hAnsi="Myriad Pro"/>
          <w:sz w:val="22"/>
          <w:szCs w:val="22"/>
        </w:rPr>
        <w:t>However, in the 21</w:t>
      </w:r>
      <w:r w:rsidRPr="003641BC">
        <w:rPr>
          <w:rFonts w:ascii="Myriad Pro" w:hAnsi="Myriad Pro"/>
          <w:sz w:val="22"/>
          <w:szCs w:val="22"/>
          <w:vertAlign w:val="superscript"/>
        </w:rPr>
        <w:t>st</w:t>
      </w:r>
      <w:r w:rsidRPr="003641BC">
        <w:rPr>
          <w:rFonts w:ascii="Myriad Pro" w:hAnsi="Myriad Pro"/>
          <w:sz w:val="22"/>
          <w:szCs w:val="22"/>
        </w:rPr>
        <w:t xml:space="preserve"> century </w:t>
      </w:r>
      <w:r>
        <w:rPr>
          <w:rFonts w:ascii="Myriad Pro" w:hAnsi="Myriad Pro"/>
          <w:sz w:val="22"/>
          <w:szCs w:val="22"/>
        </w:rPr>
        <w:t>the GRCA</w:t>
      </w:r>
      <w:r w:rsidRPr="003641BC">
        <w:rPr>
          <w:rFonts w:ascii="Myriad Pro" w:hAnsi="Myriad Pro"/>
          <w:sz w:val="22"/>
          <w:szCs w:val="22"/>
        </w:rPr>
        <w:t xml:space="preserve"> face</w:t>
      </w:r>
      <w:r>
        <w:rPr>
          <w:rFonts w:ascii="Myriad Pro" w:hAnsi="Myriad Pro"/>
          <w:sz w:val="22"/>
          <w:szCs w:val="22"/>
        </w:rPr>
        <w:t>s</w:t>
      </w:r>
      <w:r w:rsidRPr="003641BC">
        <w:rPr>
          <w:rFonts w:ascii="Myriad Pro" w:hAnsi="Myriad Pro"/>
          <w:sz w:val="22"/>
          <w:szCs w:val="22"/>
        </w:rPr>
        <w:t xml:space="preserve"> new challenges, such as high population growth and climate change.</w:t>
      </w:r>
      <w:r w:rsidR="0097370D" w:rsidRPr="0097370D">
        <w:rPr>
          <w:rFonts w:ascii="Myriad Pro" w:hAnsi="Myriad Pro" w:cstheme="minorHAnsi"/>
          <w:sz w:val="22"/>
          <w:szCs w:val="22"/>
        </w:rPr>
        <w:t xml:space="preserve"> </w:t>
      </w:r>
      <w:r>
        <w:rPr>
          <w:rFonts w:ascii="Myriad Pro" w:hAnsi="Myriad Pro" w:cstheme="minorHAnsi"/>
          <w:sz w:val="22"/>
          <w:szCs w:val="22"/>
        </w:rPr>
        <w:t>In his lecture, Dave Schultz</w:t>
      </w:r>
      <w:r w:rsidR="0097370D" w:rsidRPr="0097370D">
        <w:rPr>
          <w:rFonts w:ascii="Myriad Pro" w:hAnsi="Myriad Pro" w:cstheme="minorHAnsi"/>
          <w:sz w:val="22"/>
          <w:szCs w:val="22"/>
        </w:rPr>
        <w:t xml:space="preserve"> will highlight</w:t>
      </w:r>
      <w:r>
        <w:rPr>
          <w:rFonts w:ascii="Myriad Pro" w:hAnsi="Myriad Pro" w:cstheme="minorHAnsi"/>
          <w:sz w:val="22"/>
          <w:szCs w:val="22"/>
        </w:rPr>
        <w:t xml:space="preserve"> how </w:t>
      </w:r>
      <w:r w:rsidRPr="003641BC">
        <w:rPr>
          <w:rFonts w:ascii="Myriad Pro" w:hAnsi="Myriad Pro"/>
          <w:sz w:val="22"/>
          <w:szCs w:val="22"/>
        </w:rPr>
        <w:t>the agencies with responsibility for water issues are coming together to develop a plan that will address these challenges</w:t>
      </w:r>
      <w:r>
        <w:rPr>
          <w:rFonts w:ascii="Myriad Pro" w:hAnsi="Myriad Pro"/>
          <w:sz w:val="22"/>
          <w:szCs w:val="22"/>
        </w:rPr>
        <w:t>.</w:t>
      </w:r>
      <w:r w:rsidR="0097370D" w:rsidRPr="0097370D">
        <w:rPr>
          <w:rFonts w:ascii="Myriad Pro" w:hAnsi="Myriad Pro" w:cstheme="minorHAnsi"/>
          <w:sz w:val="22"/>
          <w:szCs w:val="22"/>
        </w:rPr>
        <w:t xml:space="preserve"> </w:t>
      </w:r>
    </w:p>
    <w:p w:rsidR="0097370D" w:rsidRPr="00D631CE" w:rsidRDefault="0097370D" w:rsidP="0097370D">
      <w:pPr>
        <w:rPr>
          <w:rFonts w:ascii="Myriad Pro" w:eastAsia="Times New Roman" w:hAnsi="Myriad Pro" w:cs="Calibri"/>
          <w:b/>
          <w:sz w:val="22"/>
          <w:szCs w:val="22"/>
        </w:rPr>
      </w:pPr>
    </w:p>
    <w:p w:rsidR="00D20339" w:rsidRPr="00D20339" w:rsidRDefault="00D20339" w:rsidP="001072EB">
      <w:pPr>
        <w:pStyle w:val="Heading2"/>
        <w:spacing w:before="0" w:beforeAutospacing="0" w:after="0" w:afterAutospacing="0"/>
        <w:rPr>
          <w:rFonts w:ascii="Myriad Pro" w:eastAsia="Times New Roman" w:hAnsi="Myriad Pro" w:cs="Calibri"/>
          <w:b w:val="0"/>
          <w:sz w:val="22"/>
          <w:szCs w:val="22"/>
        </w:rPr>
      </w:pPr>
      <w:r w:rsidRPr="00D631CE">
        <w:rPr>
          <w:rFonts w:ascii="Myriad Pro" w:eastAsia="Times New Roman" w:hAnsi="Myriad Pro" w:cs="Calibri"/>
          <w:b w:val="0"/>
          <w:sz w:val="22"/>
          <w:szCs w:val="22"/>
        </w:rPr>
        <w:t xml:space="preserve">In addition to our educational and interesting lecture, we will also serve </w:t>
      </w:r>
      <w:r w:rsidR="00F0410D">
        <w:rPr>
          <w:rFonts w:ascii="Myriad Pro" w:eastAsia="Times New Roman" w:hAnsi="Myriad Pro" w:cs="Calibri"/>
          <w:b w:val="0"/>
          <w:sz w:val="22"/>
          <w:szCs w:val="22"/>
        </w:rPr>
        <w:t>light refreshment</w:t>
      </w:r>
      <w:r w:rsidR="00AB2CC6">
        <w:rPr>
          <w:rFonts w:ascii="Myriad Pro" w:eastAsia="Times New Roman" w:hAnsi="Myriad Pro" w:cs="Calibri"/>
          <w:b w:val="0"/>
          <w:sz w:val="22"/>
          <w:szCs w:val="22"/>
        </w:rPr>
        <w:t>s</w:t>
      </w:r>
      <w:r w:rsidR="00F0410D">
        <w:rPr>
          <w:rFonts w:ascii="Myriad Pro" w:eastAsia="Times New Roman" w:hAnsi="Myriad Pro" w:cs="Calibri"/>
          <w:b w:val="0"/>
          <w:sz w:val="22"/>
          <w:szCs w:val="22"/>
        </w:rPr>
        <w:t xml:space="preserve"> and</w:t>
      </w:r>
      <w:r w:rsidRPr="00D631CE">
        <w:rPr>
          <w:rFonts w:ascii="Myriad Pro" w:eastAsia="Times New Roman" w:hAnsi="Myriad Pro" w:cs="Calibri"/>
          <w:b w:val="0"/>
          <w:sz w:val="22"/>
          <w:szCs w:val="22"/>
        </w:rPr>
        <w:t xml:space="preserve"> provide tours of Homer Watson’s</w:t>
      </w:r>
      <w:r w:rsidRPr="00D20339">
        <w:rPr>
          <w:rFonts w:ascii="Myriad Pro" w:eastAsia="Times New Roman" w:hAnsi="Myriad Pro" w:cs="Calibri"/>
          <w:b w:val="0"/>
          <w:sz w:val="22"/>
          <w:szCs w:val="22"/>
        </w:rPr>
        <w:t xml:space="preserve"> former home</w:t>
      </w:r>
      <w:r w:rsidR="00F0410D">
        <w:rPr>
          <w:rFonts w:ascii="Myriad Pro" w:eastAsia="Times New Roman" w:hAnsi="Myriad Pro" w:cs="Calibri"/>
          <w:b w:val="0"/>
          <w:sz w:val="22"/>
          <w:szCs w:val="22"/>
        </w:rPr>
        <w:t>. Please remember to bring a lunch!</w:t>
      </w:r>
    </w:p>
    <w:p w:rsidR="00D20339" w:rsidRPr="00D20339" w:rsidRDefault="00D20339" w:rsidP="001072EB">
      <w:pPr>
        <w:pStyle w:val="Heading2"/>
        <w:spacing w:before="0" w:beforeAutospacing="0" w:after="0" w:afterAutospacing="0"/>
        <w:rPr>
          <w:rFonts w:ascii="Myriad Pro" w:eastAsia="Times New Roman" w:hAnsi="Myriad Pro" w:cs="Calibri"/>
          <w:b w:val="0"/>
          <w:sz w:val="22"/>
          <w:szCs w:val="22"/>
        </w:rPr>
      </w:pPr>
    </w:p>
    <w:p w:rsidR="00D20339" w:rsidRPr="00D20339" w:rsidRDefault="00D20339" w:rsidP="001072EB">
      <w:pPr>
        <w:pStyle w:val="Heading2"/>
        <w:spacing w:before="0" w:beforeAutospacing="0" w:after="0" w:afterAutospacing="0"/>
        <w:rPr>
          <w:rFonts w:ascii="Myriad Pro" w:eastAsia="Times New Roman" w:hAnsi="Myriad Pro" w:cs="Calibri"/>
          <w:b w:val="0"/>
          <w:sz w:val="22"/>
          <w:szCs w:val="22"/>
        </w:rPr>
      </w:pPr>
      <w:r w:rsidRPr="00D20339">
        <w:rPr>
          <w:rFonts w:ascii="Myriad Pro" w:eastAsia="Times New Roman" w:hAnsi="Myriad Pro" w:cs="Calibri"/>
          <w:b w:val="0"/>
          <w:sz w:val="22"/>
          <w:szCs w:val="22"/>
        </w:rPr>
        <w:t xml:space="preserve">Admission for this event is </w:t>
      </w:r>
      <w:r w:rsidR="00F0410D">
        <w:rPr>
          <w:rFonts w:ascii="Myriad Pro" w:eastAsia="Times New Roman" w:hAnsi="Myriad Pro" w:cs="Calibri"/>
          <w:b w:val="0"/>
          <w:sz w:val="22"/>
          <w:szCs w:val="22"/>
        </w:rPr>
        <w:t>$10.00 per person</w:t>
      </w:r>
      <w:r w:rsidRPr="00D20339">
        <w:rPr>
          <w:rFonts w:ascii="Myriad Pro" w:eastAsia="Times New Roman" w:hAnsi="Myriad Pro" w:cs="Calibri"/>
          <w:b w:val="0"/>
          <w:sz w:val="22"/>
          <w:szCs w:val="22"/>
        </w:rPr>
        <w:t>.</w:t>
      </w:r>
      <w:r w:rsidR="00F0410D">
        <w:rPr>
          <w:rFonts w:ascii="Myriad Pro" w:eastAsia="Times New Roman" w:hAnsi="Myriad Pro" w:cs="Calibri"/>
          <w:b w:val="0"/>
          <w:sz w:val="22"/>
          <w:szCs w:val="22"/>
        </w:rPr>
        <w:t xml:space="preserve"> Complimentary admission is offered </w:t>
      </w:r>
      <w:r w:rsidR="003C7D5A">
        <w:rPr>
          <w:rFonts w:ascii="Myriad Pro" w:eastAsia="Times New Roman" w:hAnsi="Myriad Pro" w:cs="Calibri"/>
          <w:b w:val="0"/>
          <w:sz w:val="22"/>
          <w:szCs w:val="22"/>
        </w:rPr>
        <w:t>to those who hold a valid membership.</w:t>
      </w:r>
    </w:p>
    <w:p w:rsidR="00A91F37" w:rsidRPr="00D20339" w:rsidRDefault="00A91F37" w:rsidP="00A91F37">
      <w:pPr>
        <w:pStyle w:val="BodyText"/>
        <w:spacing w:before="0" w:beforeAutospacing="0" w:after="0" w:afterAutospacing="0"/>
        <w:rPr>
          <w:rFonts w:ascii="Myriad Pro" w:hAnsi="Myriad Pro" w:cs="Calibri"/>
          <w:sz w:val="22"/>
          <w:szCs w:val="22"/>
        </w:rPr>
      </w:pPr>
    </w:p>
    <w:p w:rsidR="00A91F37" w:rsidRPr="00D20339" w:rsidRDefault="00A91F37" w:rsidP="00A91F37">
      <w:pPr>
        <w:pStyle w:val="BodyText"/>
        <w:spacing w:before="0" w:beforeAutospacing="0" w:after="0" w:afterAutospacing="0"/>
        <w:rPr>
          <w:rFonts w:ascii="Myriad Pro" w:hAnsi="Myriad Pro" w:cs="Calibri"/>
          <w:sz w:val="22"/>
          <w:szCs w:val="22"/>
        </w:rPr>
      </w:pPr>
      <w:r w:rsidRPr="00D20339">
        <w:rPr>
          <w:rFonts w:ascii="Myriad Pro" w:hAnsi="Myriad Pro" w:cs="Calibri"/>
          <w:sz w:val="22"/>
          <w:szCs w:val="22"/>
        </w:rPr>
        <w:t>For more information</w:t>
      </w:r>
      <w:r w:rsidR="00694797" w:rsidRPr="00D20339">
        <w:rPr>
          <w:rFonts w:ascii="Myriad Pro" w:hAnsi="Myriad Pro" w:cs="Calibri"/>
          <w:sz w:val="22"/>
          <w:szCs w:val="22"/>
        </w:rPr>
        <w:t xml:space="preserve">, </w:t>
      </w:r>
      <w:r w:rsidRPr="00D20339">
        <w:rPr>
          <w:rFonts w:ascii="Myriad Pro" w:hAnsi="Myriad Pro" w:cs="Calibri"/>
          <w:sz w:val="22"/>
          <w:szCs w:val="22"/>
        </w:rPr>
        <w:t xml:space="preserve">please call 519-748-4377 or visit our website at </w:t>
      </w:r>
      <w:hyperlink r:id="rId6" w:history="1">
        <w:r w:rsidRPr="00D20339">
          <w:rPr>
            <w:rStyle w:val="Strong"/>
            <w:rFonts w:ascii="Myriad Pro" w:hAnsi="Myriad Pro" w:cs="Calibri"/>
            <w:b w:val="0"/>
            <w:color w:val="000000"/>
            <w:sz w:val="22"/>
            <w:szCs w:val="22"/>
            <w:u w:val="single"/>
          </w:rPr>
          <w:t>www.homerwatson.on.ca</w:t>
        </w:r>
      </w:hyperlink>
      <w:r w:rsidRPr="00D20339">
        <w:rPr>
          <w:rStyle w:val="Strong"/>
          <w:rFonts w:ascii="Myriad Pro" w:hAnsi="Myriad Pro" w:cs="Calibri"/>
          <w:b w:val="0"/>
          <w:sz w:val="22"/>
          <w:szCs w:val="22"/>
        </w:rPr>
        <w:t>.</w:t>
      </w:r>
    </w:p>
    <w:p w:rsidR="00E4244C" w:rsidRPr="00D20339" w:rsidRDefault="00E4244C" w:rsidP="00E4244C">
      <w:pPr>
        <w:pStyle w:val="BodyText"/>
        <w:spacing w:before="0" w:beforeAutospacing="0" w:after="0" w:afterAutospacing="0"/>
        <w:rPr>
          <w:rFonts w:ascii="Myriad Pro" w:hAnsi="Myriad Pro"/>
          <w:sz w:val="22"/>
          <w:szCs w:val="22"/>
        </w:rPr>
      </w:pPr>
    </w:p>
    <w:p w:rsidR="00A91F37" w:rsidRPr="00D20339" w:rsidRDefault="00E4244C" w:rsidP="00E4244C">
      <w:pPr>
        <w:pStyle w:val="BodyText"/>
        <w:spacing w:before="0" w:beforeAutospacing="0" w:after="0" w:afterAutospacing="0"/>
        <w:jc w:val="center"/>
        <w:rPr>
          <w:rFonts w:ascii="Myriad Pro" w:hAnsi="Myriad Pro"/>
          <w:sz w:val="22"/>
          <w:szCs w:val="22"/>
        </w:rPr>
      </w:pPr>
      <w:r w:rsidRPr="00D20339">
        <w:rPr>
          <w:rFonts w:ascii="Myriad Pro" w:hAnsi="Myriad Pro"/>
          <w:sz w:val="22"/>
          <w:szCs w:val="22"/>
        </w:rPr>
        <w:t>-</w:t>
      </w:r>
      <w:r w:rsidR="00A91F37" w:rsidRPr="00D20339">
        <w:rPr>
          <w:rFonts w:ascii="Myriad Pro" w:hAnsi="Myriad Pro"/>
          <w:sz w:val="22"/>
          <w:szCs w:val="22"/>
        </w:rPr>
        <w:t>30-</w:t>
      </w:r>
    </w:p>
    <w:p w:rsidR="00A91F37" w:rsidRDefault="002E04F9" w:rsidP="00A91F37">
      <w:pPr>
        <w:rPr>
          <w:rFonts w:ascii="Myriad Pro" w:hAnsi="Myriad Pro"/>
          <w:sz w:val="22"/>
          <w:szCs w:val="22"/>
        </w:rPr>
      </w:pPr>
      <w:r>
        <w:rPr>
          <w:rFonts w:ascii="Myriad Pro" w:hAnsi="Myriad Pro"/>
          <w:sz w:val="22"/>
          <w:szCs w:val="22"/>
        </w:rPr>
        <w:lastRenderedPageBreak/>
        <w:t xml:space="preserve">                                                           </w:t>
      </w:r>
      <w:r>
        <w:rPr>
          <w:rFonts w:ascii="Myriad Pro" w:hAnsi="Myriad Pro"/>
          <w:noProof/>
          <w:sz w:val="22"/>
          <w:szCs w:val="22"/>
        </w:rPr>
        <w:drawing>
          <wp:inline distT="0" distB="0" distL="0" distR="0">
            <wp:extent cx="1032510" cy="741504"/>
            <wp:effectExtent l="19050" t="0" r="0" b="0"/>
            <wp:docPr id="2" name="Picture 1" descr="C:\Users\Kate\AppData\Local\Microsoft\Windows\Temporary Internet Files\Content.Outlook\RV8C17XB\GrandHeritageRiver20th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AppData\Local\Microsoft\Windows\Temporary Internet Files\Content.Outlook\RV8C17XB\GrandHeritageRiver20th - high res.jpg"/>
                    <pic:cNvPicPr>
                      <a:picLocks noChangeAspect="1" noChangeArrowheads="1"/>
                    </pic:cNvPicPr>
                  </pic:nvPicPr>
                  <pic:blipFill>
                    <a:blip r:embed="rId7" cstate="print"/>
                    <a:srcRect/>
                    <a:stretch>
                      <a:fillRect/>
                    </a:stretch>
                  </pic:blipFill>
                  <pic:spPr bwMode="auto">
                    <a:xfrm>
                      <a:off x="0" y="0"/>
                      <a:ext cx="1033213" cy="742009"/>
                    </a:xfrm>
                    <a:prstGeom prst="rect">
                      <a:avLst/>
                    </a:prstGeom>
                    <a:noFill/>
                    <a:ln w="9525">
                      <a:noFill/>
                      <a:miter lim="800000"/>
                      <a:headEnd/>
                      <a:tailEnd/>
                    </a:ln>
                  </pic:spPr>
                </pic:pic>
              </a:graphicData>
            </a:graphic>
          </wp:inline>
        </w:drawing>
      </w:r>
      <w:r>
        <w:rPr>
          <w:rFonts w:ascii="Myriad Pro" w:hAnsi="Myriad Pro"/>
          <w:sz w:val="22"/>
          <w:szCs w:val="22"/>
        </w:rPr>
        <w:t xml:space="preserve">         </w:t>
      </w:r>
      <w:r>
        <w:rPr>
          <w:rFonts w:ascii="Myriad Pro" w:hAnsi="Myriad Pro"/>
          <w:noProof/>
          <w:sz w:val="22"/>
          <w:szCs w:val="22"/>
        </w:rPr>
        <w:drawing>
          <wp:inline distT="0" distB="0" distL="0" distR="0">
            <wp:extent cx="914400" cy="708660"/>
            <wp:effectExtent l="19050" t="0" r="0" b="0"/>
            <wp:docPr id="3" name="Picture 2" descr="City of Kitchen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Kitchener Logo.JPG"/>
                    <pic:cNvPicPr/>
                  </pic:nvPicPr>
                  <pic:blipFill>
                    <a:blip r:embed="rId8"/>
                    <a:stretch>
                      <a:fillRect/>
                    </a:stretch>
                  </pic:blipFill>
                  <pic:spPr>
                    <a:xfrm>
                      <a:off x="0" y="0"/>
                      <a:ext cx="914400" cy="708660"/>
                    </a:xfrm>
                    <a:prstGeom prst="rect">
                      <a:avLst/>
                    </a:prstGeom>
                  </pic:spPr>
                </pic:pic>
              </a:graphicData>
            </a:graphic>
          </wp:inline>
        </w:drawing>
      </w:r>
    </w:p>
    <w:p w:rsidR="002E04F9" w:rsidRDefault="002E04F9" w:rsidP="00A91F37">
      <w:pPr>
        <w:rPr>
          <w:rFonts w:ascii="Myriad Pro" w:hAnsi="Myriad Pro"/>
          <w:sz w:val="22"/>
          <w:szCs w:val="22"/>
        </w:rPr>
      </w:pPr>
    </w:p>
    <w:p w:rsidR="00C00F53" w:rsidRDefault="00C00F53" w:rsidP="00C00F53">
      <w:pPr>
        <w:jc w:val="center"/>
        <w:rPr>
          <w:rFonts w:ascii="Myriad Pro" w:hAnsi="Myriad Pro"/>
          <w:sz w:val="22"/>
          <w:szCs w:val="22"/>
        </w:rPr>
      </w:pPr>
      <w:r>
        <w:rPr>
          <w:rFonts w:ascii="Myriad Pro" w:hAnsi="Myriad Pro"/>
          <w:sz w:val="22"/>
          <w:szCs w:val="22"/>
        </w:rPr>
        <w:t>1754 Old Mill Road | Kitchener | N2P 1H7 | 519-748-4377 | homerwatson.on.ca</w:t>
      </w:r>
    </w:p>
    <w:p w:rsidR="00C00F53" w:rsidRPr="00D20339" w:rsidRDefault="00C00F53" w:rsidP="00A91F37">
      <w:pPr>
        <w:rPr>
          <w:rFonts w:ascii="Myriad Pro" w:hAnsi="Myriad Pro"/>
          <w:sz w:val="22"/>
          <w:szCs w:val="22"/>
        </w:rPr>
      </w:pPr>
    </w:p>
    <w:p w:rsidR="009730E1" w:rsidRPr="00D20339" w:rsidRDefault="00D20339" w:rsidP="00D20339">
      <w:pPr>
        <w:pStyle w:val="NoSpacing"/>
        <w:rPr>
          <w:rFonts w:ascii="Myriad Pro" w:hAnsi="Myriad Pro" w:cs="Times New Roman"/>
        </w:rPr>
      </w:pPr>
      <w:r w:rsidRPr="00D20339">
        <w:rPr>
          <w:rFonts w:ascii="Myriad Pro" w:hAnsi="Myriad Pro" w:cs="Times New Roman"/>
        </w:rPr>
        <w:t>Homer Watson House &amp; Gallery is the homestead of Homer Watson, Canada's first noted landscape artist (1855-1936). In 1980, the house and surrounding three acre property were designated under the Ontario Heritage Act as being of architectural and historic significance. Our mission is to preserve and celebrate the legacy of Homer Watson's creative spirit by stimulating the appreciation, enjoyment and practice of the visual arts.</w:t>
      </w:r>
    </w:p>
    <w:sectPr w:rsidR="009730E1" w:rsidRPr="00D20339" w:rsidSect="009730E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0127"/>
    <w:rsid w:val="001072EB"/>
    <w:rsid w:val="00131E6F"/>
    <w:rsid w:val="001D471D"/>
    <w:rsid w:val="00270D6F"/>
    <w:rsid w:val="00290127"/>
    <w:rsid w:val="00293E96"/>
    <w:rsid w:val="002D3F09"/>
    <w:rsid w:val="002E04F9"/>
    <w:rsid w:val="003641BC"/>
    <w:rsid w:val="003B6C32"/>
    <w:rsid w:val="003C3604"/>
    <w:rsid w:val="003C7D5A"/>
    <w:rsid w:val="003E4ABA"/>
    <w:rsid w:val="004A214F"/>
    <w:rsid w:val="004A3E61"/>
    <w:rsid w:val="004F4585"/>
    <w:rsid w:val="00542943"/>
    <w:rsid w:val="005638DE"/>
    <w:rsid w:val="0058345F"/>
    <w:rsid w:val="00590F0D"/>
    <w:rsid w:val="005C17EF"/>
    <w:rsid w:val="005D19A7"/>
    <w:rsid w:val="005D4016"/>
    <w:rsid w:val="00622A4E"/>
    <w:rsid w:val="00683B93"/>
    <w:rsid w:val="00694797"/>
    <w:rsid w:val="00694E60"/>
    <w:rsid w:val="006B5E70"/>
    <w:rsid w:val="006E2522"/>
    <w:rsid w:val="00770C99"/>
    <w:rsid w:val="00785AEB"/>
    <w:rsid w:val="007E69DD"/>
    <w:rsid w:val="00805BAD"/>
    <w:rsid w:val="00836683"/>
    <w:rsid w:val="00846B0B"/>
    <w:rsid w:val="0088756B"/>
    <w:rsid w:val="00933FAB"/>
    <w:rsid w:val="00942EF9"/>
    <w:rsid w:val="009730E1"/>
    <w:rsid w:val="0097370D"/>
    <w:rsid w:val="00975DB0"/>
    <w:rsid w:val="00977687"/>
    <w:rsid w:val="0098094B"/>
    <w:rsid w:val="009B743F"/>
    <w:rsid w:val="009D12CF"/>
    <w:rsid w:val="00A16593"/>
    <w:rsid w:val="00A22A4A"/>
    <w:rsid w:val="00A24831"/>
    <w:rsid w:val="00A67D48"/>
    <w:rsid w:val="00A84D2C"/>
    <w:rsid w:val="00A91F37"/>
    <w:rsid w:val="00AB09D3"/>
    <w:rsid w:val="00AB2CC6"/>
    <w:rsid w:val="00AF7219"/>
    <w:rsid w:val="00B35970"/>
    <w:rsid w:val="00B4182E"/>
    <w:rsid w:val="00B452B9"/>
    <w:rsid w:val="00B94ACD"/>
    <w:rsid w:val="00BB5A02"/>
    <w:rsid w:val="00C00F53"/>
    <w:rsid w:val="00C060FB"/>
    <w:rsid w:val="00C44AE2"/>
    <w:rsid w:val="00C64F37"/>
    <w:rsid w:val="00C65E22"/>
    <w:rsid w:val="00C946B4"/>
    <w:rsid w:val="00CB3EC3"/>
    <w:rsid w:val="00CC0FDD"/>
    <w:rsid w:val="00CC3F7D"/>
    <w:rsid w:val="00CE79D6"/>
    <w:rsid w:val="00D04D3E"/>
    <w:rsid w:val="00D20339"/>
    <w:rsid w:val="00D631CE"/>
    <w:rsid w:val="00DB27AC"/>
    <w:rsid w:val="00DC301B"/>
    <w:rsid w:val="00DE176C"/>
    <w:rsid w:val="00E135E5"/>
    <w:rsid w:val="00E4244C"/>
    <w:rsid w:val="00E67E5C"/>
    <w:rsid w:val="00EB21F6"/>
    <w:rsid w:val="00F0410D"/>
    <w:rsid w:val="00F32F29"/>
    <w:rsid w:val="00FF309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127"/>
    <w:pPr>
      <w:spacing w:after="0" w:line="240" w:lineRule="auto"/>
    </w:pPr>
    <w:rPr>
      <w:rFonts w:ascii="Times New Roman" w:hAnsi="Times New Roman" w:cs="Times New Roman"/>
      <w:sz w:val="24"/>
      <w:szCs w:val="24"/>
      <w:lang w:eastAsia="en-CA"/>
    </w:rPr>
  </w:style>
  <w:style w:type="paragraph" w:styleId="Heading1">
    <w:name w:val="heading 1"/>
    <w:basedOn w:val="Normal"/>
    <w:link w:val="Heading1Char"/>
    <w:uiPriority w:val="9"/>
    <w:qFormat/>
    <w:rsid w:val="0029012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unhideWhenUsed/>
    <w:qFormat/>
    <w:rsid w:val="0029012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127"/>
    <w:rPr>
      <w:rFonts w:ascii="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290127"/>
    <w:rPr>
      <w:rFonts w:ascii="Times New Roman" w:hAnsi="Times New Roman" w:cs="Times New Roman"/>
      <w:b/>
      <w:bCs/>
      <w:sz w:val="36"/>
      <w:szCs w:val="36"/>
      <w:lang w:eastAsia="en-CA"/>
    </w:rPr>
  </w:style>
  <w:style w:type="character" w:styleId="Hyperlink">
    <w:name w:val="Hyperlink"/>
    <w:basedOn w:val="DefaultParagraphFont"/>
    <w:uiPriority w:val="99"/>
    <w:semiHidden/>
    <w:unhideWhenUsed/>
    <w:rsid w:val="00290127"/>
    <w:rPr>
      <w:color w:val="0000FF"/>
      <w:u w:val="single"/>
    </w:rPr>
  </w:style>
  <w:style w:type="paragraph" w:styleId="BodyText">
    <w:name w:val="Body Text"/>
    <w:basedOn w:val="Normal"/>
    <w:link w:val="BodyTextChar"/>
    <w:uiPriority w:val="99"/>
    <w:unhideWhenUsed/>
    <w:rsid w:val="00290127"/>
    <w:pPr>
      <w:spacing w:before="100" w:beforeAutospacing="1" w:after="100" w:afterAutospacing="1"/>
    </w:pPr>
  </w:style>
  <w:style w:type="character" w:customStyle="1" w:styleId="BodyTextChar">
    <w:name w:val="Body Text Char"/>
    <w:basedOn w:val="DefaultParagraphFont"/>
    <w:link w:val="BodyText"/>
    <w:uiPriority w:val="99"/>
    <w:rsid w:val="00290127"/>
    <w:rPr>
      <w:rFonts w:ascii="Times New Roman" w:hAnsi="Times New Roman" w:cs="Times New Roman"/>
      <w:sz w:val="24"/>
      <w:szCs w:val="24"/>
      <w:lang w:eastAsia="en-CA"/>
    </w:rPr>
  </w:style>
  <w:style w:type="paragraph" w:customStyle="1" w:styleId="style29">
    <w:name w:val="style29"/>
    <w:basedOn w:val="Normal"/>
    <w:rsid w:val="00290127"/>
    <w:pPr>
      <w:spacing w:before="100" w:beforeAutospacing="1" w:after="100" w:afterAutospacing="1"/>
    </w:pPr>
  </w:style>
  <w:style w:type="character" w:styleId="Strong">
    <w:name w:val="Strong"/>
    <w:basedOn w:val="DefaultParagraphFont"/>
    <w:uiPriority w:val="22"/>
    <w:qFormat/>
    <w:rsid w:val="00290127"/>
    <w:rPr>
      <w:b/>
      <w:bCs/>
    </w:rPr>
  </w:style>
  <w:style w:type="character" w:styleId="Emphasis">
    <w:name w:val="Emphasis"/>
    <w:basedOn w:val="DefaultParagraphFont"/>
    <w:uiPriority w:val="20"/>
    <w:qFormat/>
    <w:rsid w:val="00290127"/>
    <w:rPr>
      <w:i/>
      <w:iCs/>
    </w:rPr>
  </w:style>
  <w:style w:type="paragraph" w:styleId="BalloonText">
    <w:name w:val="Balloon Text"/>
    <w:basedOn w:val="Normal"/>
    <w:link w:val="BalloonTextChar"/>
    <w:uiPriority w:val="99"/>
    <w:semiHidden/>
    <w:unhideWhenUsed/>
    <w:rsid w:val="00A91F37"/>
    <w:rPr>
      <w:rFonts w:ascii="Tahoma" w:hAnsi="Tahoma" w:cs="Tahoma"/>
      <w:sz w:val="16"/>
      <w:szCs w:val="16"/>
    </w:rPr>
  </w:style>
  <w:style w:type="character" w:customStyle="1" w:styleId="BalloonTextChar">
    <w:name w:val="Balloon Text Char"/>
    <w:basedOn w:val="DefaultParagraphFont"/>
    <w:link w:val="BalloonText"/>
    <w:uiPriority w:val="99"/>
    <w:semiHidden/>
    <w:rsid w:val="00A91F37"/>
    <w:rPr>
      <w:rFonts w:ascii="Tahoma" w:hAnsi="Tahoma" w:cs="Tahoma"/>
      <w:sz w:val="16"/>
      <w:szCs w:val="16"/>
      <w:lang w:eastAsia="en-CA"/>
    </w:rPr>
  </w:style>
  <w:style w:type="paragraph" w:styleId="NoSpacing">
    <w:name w:val="No Spacing"/>
    <w:uiPriority w:val="1"/>
    <w:qFormat/>
    <w:rsid w:val="00D20339"/>
    <w:pPr>
      <w:spacing w:after="0" w:line="240" w:lineRule="auto"/>
    </w:pPr>
    <w:rPr>
      <w:rFonts w:ascii="Calibri" w:hAnsi="Calibri" w:cs="Calibri"/>
      <w:lang w:eastAsia="en-CA"/>
    </w:rPr>
  </w:style>
</w:styles>
</file>

<file path=word/webSettings.xml><?xml version="1.0" encoding="utf-8"?>
<w:webSettings xmlns:r="http://schemas.openxmlformats.org/officeDocument/2006/relationships" xmlns:w="http://schemas.openxmlformats.org/wordprocessingml/2006/main">
  <w:divs>
    <w:div w:id="54789107">
      <w:bodyDiv w:val="1"/>
      <w:marLeft w:val="0"/>
      <w:marRight w:val="0"/>
      <w:marTop w:val="0"/>
      <w:marBottom w:val="0"/>
      <w:divBdr>
        <w:top w:val="none" w:sz="0" w:space="0" w:color="auto"/>
        <w:left w:val="none" w:sz="0" w:space="0" w:color="auto"/>
        <w:bottom w:val="none" w:sz="0" w:space="0" w:color="auto"/>
        <w:right w:val="none" w:sz="0" w:space="0" w:color="auto"/>
      </w:divBdr>
    </w:div>
    <w:div w:id="1571385251">
      <w:bodyDiv w:val="1"/>
      <w:marLeft w:val="0"/>
      <w:marRight w:val="0"/>
      <w:marTop w:val="0"/>
      <w:marBottom w:val="0"/>
      <w:divBdr>
        <w:top w:val="none" w:sz="0" w:space="0" w:color="auto"/>
        <w:left w:val="none" w:sz="0" w:space="0" w:color="auto"/>
        <w:bottom w:val="none" w:sz="0" w:space="0" w:color="auto"/>
        <w:right w:val="none" w:sz="0" w:space="0" w:color="auto"/>
      </w:divBdr>
    </w:div>
    <w:div w:id="182893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merwatson.on.ca/" TargetMode="External"/><Relationship Id="rId5" Type="http://schemas.openxmlformats.org/officeDocument/2006/relationships/hyperlink" Target="mailto:development@homerwatson.on.ca"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12</cp:revision>
  <cp:lastPrinted>2013-12-10T16:58:00Z</cp:lastPrinted>
  <dcterms:created xsi:type="dcterms:W3CDTF">2014-02-25T20:04:00Z</dcterms:created>
  <dcterms:modified xsi:type="dcterms:W3CDTF">2014-04-22T13:52:00Z</dcterms:modified>
</cp:coreProperties>
</file>