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5AE" w:rsidRPr="00D3364F" w:rsidRDefault="00D3364F" w:rsidP="00D3364F">
      <w:pPr>
        <w:spacing w:after="0"/>
        <w:jc w:val="center"/>
        <w:rPr>
          <w:b/>
          <w:sz w:val="24"/>
          <w:szCs w:val="24"/>
        </w:rPr>
      </w:pPr>
      <w:r w:rsidRPr="00D3364F">
        <w:rPr>
          <w:b/>
          <w:sz w:val="24"/>
          <w:szCs w:val="24"/>
        </w:rPr>
        <w:t>Minutes of Joint GREN-</w:t>
      </w:r>
      <w:r w:rsidR="00F04E05">
        <w:rPr>
          <w:b/>
          <w:sz w:val="24"/>
          <w:szCs w:val="24"/>
        </w:rPr>
        <w:t>CCOB</w:t>
      </w:r>
      <w:r w:rsidRPr="00D3364F">
        <w:rPr>
          <w:b/>
          <w:sz w:val="24"/>
          <w:szCs w:val="24"/>
        </w:rPr>
        <w:t xml:space="preserve"> Meeting</w:t>
      </w:r>
    </w:p>
    <w:p w:rsidR="00D3364F" w:rsidRDefault="00D3364F" w:rsidP="00D3364F">
      <w:pPr>
        <w:spacing w:after="0"/>
        <w:jc w:val="center"/>
        <w:rPr>
          <w:b/>
          <w:sz w:val="24"/>
          <w:szCs w:val="24"/>
        </w:rPr>
      </w:pPr>
      <w:r w:rsidRPr="00D3364F">
        <w:rPr>
          <w:b/>
          <w:sz w:val="24"/>
          <w:szCs w:val="24"/>
        </w:rPr>
        <w:t>Feb. 5, 2013, United Church, Paris</w:t>
      </w:r>
      <w:r>
        <w:rPr>
          <w:b/>
          <w:sz w:val="24"/>
          <w:szCs w:val="24"/>
        </w:rPr>
        <w:t>,</w:t>
      </w:r>
      <w:r w:rsidRPr="00D3364F">
        <w:rPr>
          <w:b/>
          <w:sz w:val="24"/>
          <w:szCs w:val="24"/>
        </w:rPr>
        <w:t xml:space="preserve"> ON</w:t>
      </w:r>
    </w:p>
    <w:p w:rsidR="00D3364F" w:rsidRDefault="00D3364F" w:rsidP="00D3364F">
      <w:pPr>
        <w:spacing w:after="0"/>
        <w:jc w:val="center"/>
        <w:rPr>
          <w:b/>
          <w:sz w:val="24"/>
          <w:szCs w:val="24"/>
        </w:rPr>
      </w:pPr>
    </w:p>
    <w:p w:rsidR="00D3364F" w:rsidRDefault="00D3364F" w:rsidP="00D3364F">
      <w:pPr>
        <w:spacing w:after="0"/>
        <w:rPr>
          <w:b/>
          <w:sz w:val="24"/>
          <w:szCs w:val="24"/>
        </w:rPr>
      </w:pPr>
    </w:p>
    <w:p w:rsidR="00D3364F" w:rsidRDefault="00D3364F" w:rsidP="00D3364F">
      <w:pPr>
        <w:spacing w:after="0"/>
        <w:rPr>
          <w:sz w:val="24"/>
          <w:szCs w:val="24"/>
        </w:rPr>
      </w:pPr>
      <w:r w:rsidRPr="00D3364F">
        <w:rPr>
          <w:sz w:val="24"/>
          <w:szCs w:val="24"/>
        </w:rPr>
        <w:t>GREN and Concerned Citizens of Brant</w:t>
      </w:r>
      <w:r>
        <w:rPr>
          <w:sz w:val="24"/>
          <w:szCs w:val="24"/>
        </w:rPr>
        <w:t xml:space="preserve"> (CCOB) organized a joint meeting in Paris to hear about issues in both areas of the Grand watershed and to discuss ways we might support one another. About 40 people attended representing GREN, CCOB, </w:t>
      </w:r>
      <w:r w:rsidR="00E30906">
        <w:rPr>
          <w:sz w:val="24"/>
          <w:szCs w:val="24"/>
        </w:rPr>
        <w:t xml:space="preserve">Oxford People </w:t>
      </w:r>
      <w:proofErr w:type="gramStart"/>
      <w:r w:rsidR="00E30906">
        <w:rPr>
          <w:sz w:val="24"/>
          <w:szCs w:val="24"/>
        </w:rPr>
        <w:t>Against</w:t>
      </w:r>
      <w:proofErr w:type="gramEnd"/>
      <w:r w:rsidR="00E30906">
        <w:rPr>
          <w:sz w:val="24"/>
          <w:szCs w:val="24"/>
        </w:rPr>
        <w:t xml:space="preserve"> the Landfill (</w:t>
      </w:r>
      <w:r>
        <w:rPr>
          <w:sz w:val="24"/>
          <w:szCs w:val="24"/>
        </w:rPr>
        <w:t>OPAL</w:t>
      </w:r>
      <w:r w:rsidR="00E30906">
        <w:rPr>
          <w:sz w:val="24"/>
          <w:szCs w:val="24"/>
        </w:rPr>
        <w:t>)</w:t>
      </w:r>
      <w:r>
        <w:rPr>
          <w:sz w:val="24"/>
          <w:szCs w:val="24"/>
        </w:rPr>
        <w:t xml:space="preserve">, </w:t>
      </w:r>
      <w:r w:rsidR="00E30906">
        <w:rPr>
          <w:sz w:val="24"/>
          <w:szCs w:val="24"/>
        </w:rPr>
        <w:t xml:space="preserve">Sustainable Brant, </w:t>
      </w:r>
      <w:r w:rsidR="00BB735A">
        <w:rPr>
          <w:sz w:val="24"/>
          <w:szCs w:val="24"/>
        </w:rPr>
        <w:t xml:space="preserve">The Langford Conservancy, the </w:t>
      </w:r>
      <w:proofErr w:type="spellStart"/>
      <w:r w:rsidR="00BB735A">
        <w:rPr>
          <w:sz w:val="24"/>
          <w:szCs w:val="24"/>
        </w:rPr>
        <w:t>Tutela</w:t>
      </w:r>
      <w:proofErr w:type="spellEnd"/>
      <w:r w:rsidR="00BB735A">
        <w:rPr>
          <w:sz w:val="24"/>
          <w:szCs w:val="24"/>
        </w:rPr>
        <w:t xml:space="preserve"> Heights Phelps Road Conservancy, </w:t>
      </w:r>
      <w:r w:rsidR="00E30906">
        <w:rPr>
          <w:sz w:val="24"/>
          <w:szCs w:val="24"/>
        </w:rPr>
        <w:t xml:space="preserve">and </w:t>
      </w:r>
      <w:r w:rsidR="0091108F">
        <w:rPr>
          <w:sz w:val="24"/>
          <w:szCs w:val="24"/>
        </w:rPr>
        <w:t xml:space="preserve">some residents of </w:t>
      </w:r>
      <w:r w:rsidR="00E30906">
        <w:rPr>
          <w:sz w:val="24"/>
          <w:szCs w:val="24"/>
        </w:rPr>
        <w:t>St. Mary’s.</w:t>
      </w:r>
    </w:p>
    <w:p w:rsidR="00E30906" w:rsidRPr="00E30906" w:rsidRDefault="00E30906" w:rsidP="00E30906">
      <w:pPr>
        <w:spacing w:after="0"/>
        <w:ind w:left="360"/>
        <w:rPr>
          <w:sz w:val="24"/>
          <w:szCs w:val="24"/>
        </w:rPr>
      </w:pPr>
    </w:p>
    <w:p w:rsidR="00557F22" w:rsidRDefault="00D3364F" w:rsidP="00557F22">
      <w:pPr>
        <w:spacing w:after="0"/>
        <w:rPr>
          <w:sz w:val="24"/>
          <w:szCs w:val="24"/>
        </w:rPr>
      </w:pPr>
      <w:r w:rsidRPr="00557F22">
        <w:rPr>
          <w:b/>
          <w:sz w:val="24"/>
          <w:szCs w:val="24"/>
        </w:rPr>
        <w:t xml:space="preserve">Source Water Protection </w:t>
      </w:r>
      <w:r w:rsidR="00E30906" w:rsidRPr="00557F22">
        <w:rPr>
          <w:b/>
          <w:sz w:val="24"/>
          <w:szCs w:val="24"/>
        </w:rPr>
        <w:t xml:space="preserve">Plan - </w:t>
      </w:r>
      <w:r w:rsidRPr="00557F22">
        <w:rPr>
          <w:sz w:val="24"/>
          <w:szCs w:val="24"/>
        </w:rPr>
        <w:t>Theresa Mc</w:t>
      </w:r>
      <w:r w:rsidR="006441AD">
        <w:rPr>
          <w:sz w:val="24"/>
          <w:szCs w:val="24"/>
        </w:rPr>
        <w:t>Cl</w:t>
      </w:r>
      <w:r w:rsidRPr="00557F22">
        <w:rPr>
          <w:sz w:val="24"/>
          <w:szCs w:val="24"/>
        </w:rPr>
        <w:t>ena</w:t>
      </w:r>
      <w:r w:rsidR="006441AD">
        <w:rPr>
          <w:sz w:val="24"/>
          <w:szCs w:val="24"/>
        </w:rPr>
        <w:t>g</w:t>
      </w:r>
      <w:r w:rsidRPr="00557F22">
        <w:rPr>
          <w:sz w:val="24"/>
          <w:szCs w:val="24"/>
        </w:rPr>
        <w:t>han</w:t>
      </w:r>
      <w:r w:rsidR="006441AD">
        <w:rPr>
          <w:sz w:val="24"/>
          <w:szCs w:val="24"/>
        </w:rPr>
        <w:t>, executive director of the Canadian Environmental Law Association (</w:t>
      </w:r>
      <w:r w:rsidRPr="00557F22">
        <w:rPr>
          <w:sz w:val="24"/>
          <w:szCs w:val="24"/>
        </w:rPr>
        <w:t>CELA</w:t>
      </w:r>
      <w:r w:rsidR="006441AD">
        <w:rPr>
          <w:sz w:val="24"/>
          <w:szCs w:val="24"/>
        </w:rPr>
        <w:t>)</w:t>
      </w:r>
      <w:r w:rsidRPr="00557F22">
        <w:rPr>
          <w:sz w:val="24"/>
          <w:szCs w:val="24"/>
        </w:rPr>
        <w:t xml:space="preserve"> </w:t>
      </w:r>
      <w:r w:rsidR="00E30906" w:rsidRPr="00557F22">
        <w:rPr>
          <w:sz w:val="24"/>
          <w:szCs w:val="24"/>
        </w:rPr>
        <w:t xml:space="preserve">summarized the current status of the Plan. </w:t>
      </w:r>
    </w:p>
    <w:p w:rsidR="00557F22" w:rsidRDefault="00E30906" w:rsidP="00557F22">
      <w:pPr>
        <w:pStyle w:val="ListParagraph"/>
        <w:numPr>
          <w:ilvl w:val="0"/>
          <w:numId w:val="4"/>
        </w:numPr>
        <w:spacing w:after="0"/>
        <w:rPr>
          <w:sz w:val="24"/>
          <w:szCs w:val="24"/>
        </w:rPr>
      </w:pPr>
      <w:r w:rsidRPr="00557F22">
        <w:rPr>
          <w:sz w:val="24"/>
          <w:szCs w:val="24"/>
        </w:rPr>
        <w:t xml:space="preserve">The proposed SWPP has been </w:t>
      </w:r>
      <w:r w:rsidR="00EB0BCD">
        <w:rPr>
          <w:sz w:val="24"/>
          <w:szCs w:val="24"/>
        </w:rPr>
        <w:t xml:space="preserve">or soon will be </w:t>
      </w:r>
      <w:r w:rsidRPr="00557F22">
        <w:rPr>
          <w:sz w:val="24"/>
          <w:szCs w:val="24"/>
        </w:rPr>
        <w:t xml:space="preserve">sent to the Minister of Environment for approval. There is still an opportunity to write requesting the Minister to make changes or improvements. Theresa suggests focusing on a few issues. The Minister may appoint a hearing officer </w:t>
      </w:r>
      <w:r w:rsidR="00557F22">
        <w:rPr>
          <w:sz w:val="24"/>
          <w:szCs w:val="24"/>
        </w:rPr>
        <w:t xml:space="preserve">to </w:t>
      </w:r>
      <w:r w:rsidRPr="00557F22">
        <w:rPr>
          <w:sz w:val="24"/>
          <w:szCs w:val="24"/>
        </w:rPr>
        <w:t xml:space="preserve">hold a hearing to discuss the recommendations and send the Plan back the SW Committee to amend </w:t>
      </w:r>
      <w:r w:rsidR="00557F22">
        <w:rPr>
          <w:sz w:val="24"/>
          <w:szCs w:val="24"/>
        </w:rPr>
        <w:t xml:space="preserve">it. </w:t>
      </w:r>
    </w:p>
    <w:p w:rsidR="00557F22" w:rsidRDefault="00557F22" w:rsidP="00557F22">
      <w:pPr>
        <w:pStyle w:val="ListParagraph"/>
        <w:numPr>
          <w:ilvl w:val="0"/>
          <w:numId w:val="4"/>
        </w:numPr>
        <w:spacing w:after="0"/>
        <w:rPr>
          <w:sz w:val="24"/>
          <w:szCs w:val="24"/>
        </w:rPr>
      </w:pPr>
      <w:r>
        <w:rPr>
          <w:sz w:val="24"/>
          <w:szCs w:val="24"/>
        </w:rPr>
        <w:t>Even after the Plan is approved, citizens can influence the enforcement</w:t>
      </w:r>
      <w:r w:rsidR="00E30906" w:rsidRPr="00557F22">
        <w:rPr>
          <w:sz w:val="24"/>
          <w:szCs w:val="24"/>
        </w:rPr>
        <w:t xml:space="preserve"> </w:t>
      </w:r>
      <w:r>
        <w:rPr>
          <w:sz w:val="24"/>
          <w:szCs w:val="24"/>
        </w:rPr>
        <w:t>provisions, as well as future phases as the Plan is reviewed and implemented.</w:t>
      </w:r>
      <w:r w:rsidR="00E30906" w:rsidRPr="00557F22">
        <w:rPr>
          <w:sz w:val="24"/>
          <w:szCs w:val="24"/>
        </w:rPr>
        <w:t xml:space="preserve"> </w:t>
      </w:r>
    </w:p>
    <w:p w:rsidR="00EB0BCD" w:rsidRDefault="00557F22" w:rsidP="00557F22">
      <w:pPr>
        <w:pStyle w:val="ListParagraph"/>
        <w:numPr>
          <w:ilvl w:val="0"/>
          <w:numId w:val="4"/>
        </w:numPr>
        <w:spacing w:after="0"/>
        <w:rPr>
          <w:sz w:val="24"/>
          <w:szCs w:val="24"/>
        </w:rPr>
      </w:pPr>
      <w:r>
        <w:rPr>
          <w:sz w:val="24"/>
          <w:szCs w:val="24"/>
        </w:rPr>
        <w:t xml:space="preserve">John Jackson (GREN) and </w:t>
      </w:r>
      <w:r w:rsidR="005D1D9E">
        <w:rPr>
          <w:sz w:val="24"/>
          <w:szCs w:val="24"/>
        </w:rPr>
        <w:t xml:space="preserve">Sandra Parsons </w:t>
      </w:r>
      <w:r>
        <w:rPr>
          <w:sz w:val="24"/>
          <w:szCs w:val="24"/>
        </w:rPr>
        <w:t>(CCOB) will coordinate comments to the Minister</w:t>
      </w:r>
      <w:r w:rsidR="00EB0BCD">
        <w:rPr>
          <w:sz w:val="24"/>
          <w:szCs w:val="24"/>
        </w:rPr>
        <w:t xml:space="preserve"> on the SWPP.</w:t>
      </w:r>
    </w:p>
    <w:p w:rsidR="00EB0BCD" w:rsidRDefault="00EB0BCD" w:rsidP="00EB0BCD">
      <w:pPr>
        <w:spacing w:after="0"/>
        <w:rPr>
          <w:sz w:val="24"/>
          <w:szCs w:val="24"/>
        </w:rPr>
      </w:pPr>
    </w:p>
    <w:p w:rsidR="00F32258" w:rsidRDefault="00F32258" w:rsidP="00F32258">
      <w:pPr>
        <w:spacing w:after="0"/>
        <w:rPr>
          <w:b/>
          <w:sz w:val="24"/>
          <w:szCs w:val="24"/>
        </w:rPr>
      </w:pPr>
      <w:r>
        <w:rPr>
          <w:b/>
          <w:sz w:val="24"/>
          <w:szCs w:val="24"/>
        </w:rPr>
        <w:t>Concerned Citizens of Brant (CCOB)</w:t>
      </w:r>
    </w:p>
    <w:p w:rsidR="00F32258" w:rsidRPr="00F32258" w:rsidRDefault="005D1D9E" w:rsidP="00F32258">
      <w:pPr>
        <w:pStyle w:val="ListParagraph"/>
        <w:numPr>
          <w:ilvl w:val="0"/>
          <w:numId w:val="9"/>
        </w:numPr>
        <w:spacing w:after="0"/>
        <w:rPr>
          <w:sz w:val="24"/>
          <w:szCs w:val="24"/>
        </w:rPr>
      </w:pPr>
      <w:r>
        <w:rPr>
          <w:sz w:val="24"/>
          <w:szCs w:val="24"/>
        </w:rPr>
        <w:t>Ron</w:t>
      </w:r>
      <w:r w:rsidR="00BB735A">
        <w:rPr>
          <w:sz w:val="24"/>
          <w:szCs w:val="24"/>
        </w:rPr>
        <w:t xml:space="preserve"> </w:t>
      </w:r>
      <w:proofErr w:type="spellStart"/>
      <w:r w:rsidR="00BB735A">
        <w:rPr>
          <w:sz w:val="24"/>
          <w:szCs w:val="24"/>
        </w:rPr>
        <w:t>Noriss</w:t>
      </w:r>
      <w:proofErr w:type="spellEnd"/>
      <w:r w:rsidR="00F32258" w:rsidRPr="00F32258">
        <w:rPr>
          <w:sz w:val="24"/>
          <w:szCs w:val="24"/>
        </w:rPr>
        <w:t xml:space="preserve"> reported that their group was formed to oppose a proposed gravel pit on 600 acres of farmland in Paris near a town well, the Grand River, and a heritage cold-water stream. The group’s concern is water contamination, as the pit is below the water table. The proponent is the </w:t>
      </w:r>
      <w:proofErr w:type="spellStart"/>
      <w:r w:rsidR="00F32258" w:rsidRPr="00F32258">
        <w:rPr>
          <w:sz w:val="24"/>
          <w:szCs w:val="24"/>
        </w:rPr>
        <w:t>Dufferin</w:t>
      </w:r>
      <w:proofErr w:type="spellEnd"/>
      <w:r w:rsidR="00F32258" w:rsidRPr="00F32258">
        <w:rPr>
          <w:sz w:val="24"/>
          <w:szCs w:val="24"/>
        </w:rPr>
        <w:t xml:space="preserve"> Company, and the pit permit was issued in 1974 and has been dormant until now. </w:t>
      </w:r>
    </w:p>
    <w:p w:rsidR="00F32258" w:rsidRDefault="00F32258" w:rsidP="00F32258">
      <w:pPr>
        <w:pStyle w:val="ListParagraph"/>
        <w:numPr>
          <w:ilvl w:val="0"/>
          <w:numId w:val="9"/>
        </w:numPr>
        <w:spacing w:after="0"/>
        <w:rPr>
          <w:sz w:val="24"/>
          <w:szCs w:val="24"/>
        </w:rPr>
      </w:pPr>
      <w:r>
        <w:rPr>
          <w:sz w:val="24"/>
          <w:szCs w:val="24"/>
        </w:rPr>
        <w:t>The group is working well with local politicians who appreciate their research and information.</w:t>
      </w:r>
    </w:p>
    <w:p w:rsidR="00F32258" w:rsidRPr="00B763BC" w:rsidRDefault="00F32258" w:rsidP="00F32258">
      <w:pPr>
        <w:pStyle w:val="ListParagraph"/>
        <w:numPr>
          <w:ilvl w:val="0"/>
          <w:numId w:val="9"/>
        </w:numPr>
        <w:spacing w:after="0"/>
        <w:rPr>
          <w:sz w:val="24"/>
          <w:szCs w:val="24"/>
        </w:rPr>
      </w:pPr>
      <w:r>
        <w:rPr>
          <w:sz w:val="24"/>
          <w:szCs w:val="24"/>
        </w:rPr>
        <w:t xml:space="preserve">It was noted that aggregate operations are a huge concern throughout the watershed. </w:t>
      </w:r>
      <w:r w:rsidRPr="00B763BC">
        <w:rPr>
          <w:sz w:val="24"/>
          <w:szCs w:val="24"/>
        </w:rPr>
        <w:t xml:space="preserve">  </w:t>
      </w:r>
    </w:p>
    <w:p w:rsidR="00F32258" w:rsidRDefault="00F32258" w:rsidP="0091108F">
      <w:pPr>
        <w:spacing w:after="0"/>
        <w:rPr>
          <w:b/>
          <w:sz w:val="24"/>
          <w:szCs w:val="24"/>
        </w:rPr>
      </w:pPr>
    </w:p>
    <w:p w:rsidR="0091108F" w:rsidRDefault="00EB0BCD" w:rsidP="0091108F">
      <w:pPr>
        <w:spacing w:after="0"/>
        <w:rPr>
          <w:b/>
          <w:sz w:val="24"/>
          <w:szCs w:val="24"/>
        </w:rPr>
      </w:pPr>
      <w:r w:rsidRPr="00EB0BCD">
        <w:rPr>
          <w:b/>
          <w:sz w:val="24"/>
          <w:szCs w:val="24"/>
        </w:rPr>
        <w:t>Greenbelts and Status of Waterloo Region Official Plan</w:t>
      </w:r>
      <w:r>
        <w:rPr>
          <w:b/>
          <w:sz w:val="24"/>
          <w:szCs w:val="24"/>
        </w:rPr>
        <w:t xml:space="preserve"> </w:t>
      </w:r>
    </w:p>
    <w:p w:rsidR="0091108F" w:rsidRPr="0091108F" w:rsidRDefault="0091108F" w:rsidP="0091108F">
      <w:pPr>
        <w:pStyle w:val="ListParagraph"/>
        <w:numPr>
          <w:ilvl w:val="0"/>
          <w:numId w:val="6"/>
        </w:numPr>
        <w:spacing w:after="0"/>
        <w:rPr>
          <w:sz w:val="24"/>
          <w:szCs w:val="24"/>
        </w:rPr>
      </w:pPr>
      <w:r w:rsidRPr="0091108F">
        <w:rPr>
          <w:sz w:val="24"/>
          <w:szCs w:val="24"/>
        </w:rPr>
        <w:t xml:space="preserve">Kevin Thomason from GREN </w:t>
      </w:r>
      <w:r w:rsidR="00EB0BCD" w:rsidRPr="0091108F">
        <w:rPr>
          <w:sz w:val="24"/>
          <w:szCs w:val="24"/>
        </w:rPr>
        <w:t>suggest</w:t>
      </w:r>
      <w:r w:rsidRPr="0091108F">
        <w:rPr>
          <w:sz w:val="24"/>
          <w:szCs w:val="24"/>
        </w:rPr>
        <w:t>ed</w:t>
      </w:r>
      <w:r w:rsidR="00EB0BCD" w:rsidRPr="0091108F">
        <w:rPr>
          <w:sz w:val="24"/>
          <w:szCs w:val="24"/>
        </w:rPr>
        <w:t xml:space="preserve"> that groups be proactive by “mak</w:t>
      </w:r>
      <w:r w:rsidRPr="0091108F">
        <w:rPr>
          <w:sz w:val="24"/>
          <w:szCs w:val="24"/>
        </w:rPr>
        <w:t>ing</w:t>
      </w:r>
      <w:r w:rsidR="00EB0BCD" w:rsidRPr="0091108F">
        <w:rPr>
          <w:sz w:val="24"/>
          <w:szCs w:val="24"/>
        </w:rPr>
        <w:t xml:space="preserve"> their own greenbelt.” They can then take concrete proposals to councils and decision makers, to protect farmland, water, and sensitive landscapes from sprawl. </w:t>
      </w:r>
    </w:p>
    <w:p w:rsidR="0091108F" w:rsidRDefault="0091108F" w:rsidP="0091108F">
      <w:pPr>
        <w:pStyle w:val="ListParagraph"/>
        <w:numPr>
          <w:ilvl w:val="0"/>
          <w:numId w:val="5"/>
        </w:numPr>
        <w:spacing w:after="0"/>
        <w:rPr>
          <w:sz w:val="24"/>
          <w:szCs w:val="24"/>
        </w:rPr>
      </w:pPr>
      <w:r>
        <w:rPr>
          <w:sz w:val="24"/>
          <w:szCs w:val="24"/>
        </w:rPr>
        <w:t xml:space="preserve">He summarized the situation of the Waterloo region ROP, many parts of which are being appealed to the OMB by developers. The Region recently lost at one hearing, with the OMB requiring that significantly more </w:t>
      </w:r>
      <w:proofErr w:type="spellStart"/>
      <w:proofErr w:type="gramStart"/>
      <w:r>
        <w:rPr>
          <w:sz w:val="24"/>
          <w:szCs w:val="24"/>
        </w:rPr>
        <w:t>greenfield</w:t>
      </w:r>
      <w:proofErr w:type="spellEnd"/>
      <w:proofErr w:type="gramEnd"/>
      <w:r>
        <w:rPr>
          <w:sz w:val="24"/>
          <w:szCs w:val="24"/>
        </w:rPr>
        <w:t xml:space="preserve"> acreage be allowed for development. The Region is appealing the decision. </w:t>
      </w:r>
    </w:p>
    <w:p w:rsidR="0091108F" w:rsidRDefault="0091108F" w:rsidP="0091108F">
      <w:pPr>
        <w:spacing w:after="0"/>
        <w:rPr>
          <w:sz w:val="24"/>
          <w:szCs w:val="24"/>
        </w:rPr>
      </w:pPr>
    </w:p>
    <w:p w:rsidR="00556DFD" w:rsidRDefault="00556DFD" w:rsidP="0091108F">
      <w:pPr>
        <w:spacing w:after="0"/>
        <w:rPr>
          <w:b/>
          <w:sz w:val="24"/>
          <w:szCs w:val="24"/>
        </w:rPr>
      </w:pPr>
      <w:r>
        <w:rPr>
          <w:b/>
          <w:sz w:val="24"/>
          <w:szCs w:val="24"/>
        </w:rPr>
        <w:t xml:space="preserve">Water Conservation vs. Lake Erie Pipeline </w:t>
      </w:r>
    </w:p>
    <w:p w:rsidR="00FE61ED" w:rsidRDefault="00556DFD" w:rsidP="00556DFD">
      <w:pPr>
        <w:pStyle w:val="ListParagraph"/>
        <w:numPr>
          <w:ilvl w:val="0"/>
          <w:numId w:val="5"/>
        </w:numPr>
        <w:spacing w:after="0"/>
        <w:rPr>
          <w:sz w:val="24"/>
          <w:szCs w:val="24"/>
        </w:rPr>
      </w:pPr>
      <w:r w:rsidRPr="00556DFD">
        <w:rPr>
          <w:sz w:val="24"/>
          <w:szCs w:val="24"/>
        </w:rPr>
        <w:t xml:space="preserve">Susan Bryant from GREN summarized </w:t>
      </w:r>
      <w:r>
        <w:rPr>
          <w:sz w:val="24"/>
          <w:szCs w:val="24"/>
        </w:rPr>
        <w:t>GREN’s initiative to campaign for water conservation in Waterloo Region rather than the proposed 100 km. pipeline from Lake Erie. The negatives of a pipeline include mega costs (</w:t>
      </w:r>
      <w:r w:rsidR="00FE61ED">
        <w:rPr>
          <w:sz w:val="24"/>
          <w:szCs w:val="24"/>
        </w:rPr>
        <w:t>1.2 billion in 2008 dollars), high energy use</w:t>
      </w:r>
      <w:r w:rsidR="00B763BC">
        <w:rPr>
          <w:sz w:val="24"/>
          <w:szCs w:val="24"/>
        </w:rPr>
        <w:t xml:space="preserve"> for pumping and treating</w:t>
      </w:r>
      <w:r w:rsidR="00FE61ED">
        <w:rPr>
          <w:sz w:val="24"/>
          <w:szCs w:val="24"/>
        </w:rPr>
        <w:t>, poor water quality in Lake Erie, temptation to unrestrained growth, and more sewage affecting the Grand River.</w:t>
      </w:r>
    </w:p>
    <w:p w:rsidR="00B763BC" w:rsidRDefault="00FE61ED" w:rsidP="00556DFD">
      <w:pPr>
        <w:pStyle w:val="ListParagraph"/>
        <w:numPr>
          <w:ilvl w:val="0"/>
          <w:numId w:val="5"/>
        </w:numPr>
        <w:spacing w:after="0"/>
        <w:rPr>
          <w:sz w:val="24"/>
          <w:szCs w:val="24"/>
        </w:rPr>
      </w:pPr>
      <w:r>
        <w:rPr>
          <w:sz w:val="24"/>
          <w:szCs w:val="24"/>
        </w:rPr>
        <w:t xml:space="preserve">Great Lakes United has a trillium grant for water conservation research and action that includes Waterloo region as a pilot model community. </w:t>
      </w:r>
    </w:p>
    <w:p w:rsidR="00556DFD" w:rsidRPr="00556DFD" w:rsidRDefault="00B763BC" w:rsidP="00556DFD">
      <w:pPr>
        <w:pStyle w:val="ListParagraph"/>
        <w:numPr>
          <w:ilvl w:val="0"/>
          <w:numId w:val="5"/>
        </w:numPr>
        <w:spacing w:after="0"/>
        <w:rPr>
          <w:sz w:val="24"/>
          <w:szCs w:val="24"/>
        </w:rPr>
      </w:pPr>
      <w:r>
        <w:rPr>
          <w:sz w:val="24"/>
          <w:szCs w:val="24"/>
        </w:rPr>
        <w:lastRenderedPageBreak/>
        <w:t xml:space="preserve">We need to have discussions with downstream communities also considering the pipeline to understand </w:t>
      </w:r>
      <w:r w:rsidR="00F04E05">
        <w:rPr>
          <w:sz w:val="24"/>
          <w:szCs w:val="24"/>
        </w:rPr>
        <w:t xml:space="preserve">their </w:t>
      </w:r>
      <w:r>
        <w:rPr>
          <w:sz w:val="24"/>
          <w:szCs w:val="24"/>
        </w:rPr>
        <w:t xml:space="preserve">water needs and expectations.   </w:t>
      </w:r>
      <w:r w:rsidR="00FE61ED">
        <w:rPr>
          <w:sz w:val="24"/>
          <w:szCs w:val="24"/>
        </w:rPr>
        <w:t xml:space="preserve">  </w:t>
      </w:r>
      <w:r w:rsidR="00556DFD" w:rsidRPr="00556DFD">
        <w:rPr>
          <w:sz w:val="24"/>
          <w:szCs w:val="24"/>
        </w:rPr>
        <w:t xml:space="preserve"> </w:t>
      </w:r>
    </w:p>
    <w:p w:rsidR="00556DFD" w:rsidRDefault="00556DFD" w:rsidP="0091108F">
      <w:pPr>
        <w:spacing w:after="0"/>
        <w:rPr>
          <w:b/>
          <w:sz w:val="24"/>
          <w:szCs w:val="24"/>
        </w:rPr>
      </w:pPr>
    </w:p>
    <w:p w:rsidR="0091108F" w:rsidRDefault="0091108F" w:rsidP="0091108F">
      <w:pPr>
        <w:spacing w:after="0"/>
        <w:rPr>
          <w:b/>
          <w:sz w:val="24"/>
          <w:szCs w:val="24"/>
        </w:rPr>
      </w:pPr>
      <w:r w:rsidRPr="0091108F">
        <w:rPr>
          <w:b/>
          <w:sz w:val="24"/>
          <w:szCs w:val="24"/>
        </w:rPr>
        <w:t>Sustainable Brant</w:t>
      </w:r>
      <w:r w:rsidR="00BB735A">
        <w:rPr>
          <w:b/>
          <w:sz w:val="24"/>
          <w:szCs w:val="24"/>
        </w:rPr>
        <w:t xml:space="preserve">, </w:t>
      </w:r>
      <w:proofErr w:type="gramStart"/>
      <w:r w:rsidR="00BB735A">
        <w:rPr>
          <w:b/>
          <w:sz w:val="24"/>
          <w:szCs w:val="24"/>
        </w:rPr>
        <w:t>The</w:t>
      </w:r>
      <w:proofErr w:type="gramEnd"/>
      <w:r w:rsidR="00BB735A">
        <w:rPr>
          <w:b/>
          <w:sz w:val="24"/>
          <w:szCs w:val="24"/>
        </w:rPr>
        <w:t xml:space="preserve"> Langford Conservancy, </w:t>
      </w:r>
      <w:proofErr w:type="spellStart"/>
      <w:r w:rsidR="00BB735A">
        <w:rPr>
          <w:b/>
          <w:sz w:val="24"/>
          <w:szCs w:val="24"/>
        </w:rPr>
        <w:t>Tutela</w:t>
      </w:r>
      <w:proofErr w:type="spellEnd"/>
      <w:r w:rsidR="00BB735A">
        <w:rPr>
          <w:b/>
          <w:sz w:val="24"/>
          <w:szCs w:val="24"/>
        </w:rPr>
        <w:t xml:space="preserve"> Heights Phelps Road Residents Association</w:t>
      </w:r>
      <w:r w:rsidRPr="0091108F">
        <w:rPr>
          <w:b/>
          <w:sz w:val="24"/>
          <w:szCs w:val="24"/>
        </w:rPr>
        <w:t>– Land Use Issues</w:t>
      </w:r>
    </w:p>
    <w:p w:rsidR="003511D1" w:rsidRDefault="0091108F" w:rsidP="0091108F">
      <w:pPr>
        <w:pStyle w:val="ListParagraph"/>
        <w:numPr>
          <w:ilvl w:val="0"/>
          <w:numId w:val="5"/>
        </w:numPr>
        <w:spacing w:after="0"/>
        <w:rPr>
          <w:sz w:val="24"/>
          <w:szCs w:val="24"/>
        </w:rPr>
      </w:pPr>
      <w:r w:rsidRPr="0091108F">
        <w:rPr>
          <w:sz w:val="24"/>
          <w:szCs w:val="24"/>
        </w:rPr>
        <w:t xml:space="preserve">Ella Haley </w:t>
      </w:r>
      <w:r>
        <w:rPr>
          <w:sz w:val="24"/>
          <w:szCs w:val="24"/>
        </w:rPr>
        <w:t xml:space="preserve">noted that </w:t>
      </w:r>
      <w:r w:rsidR="003511D1">
        <w:rPr>
          <w:sz w:val="24"/>
          <w:szCs w:val="24"/>
        </w:rPr>
        <w:t xml:space="preserve">the city of Brantford is surrounded by a greenbelt, and leapfrog development is eating up farmland outside the belt, with some land proposed for industrial zoning as well as plans for a massive subdivision. </w:t>
      </w:r>
      <w:r>
        <w:rPr>
          <w:sz w:val="24"/>
          <w:szCs w:val="24"/>
        </w:rPr>
        <w:t>Walton International</w:t>
      </w:r>
      <w:r w:rsidR="003511D1">
        <w:rPr>
          <w:sz w:val="24"/>
          <w:szCs w:val="24"/>
        </w:rPr>
        <w:t xml:space="preserve"> own 12-13,000 acres that is buying out farmers, dividing communities, and creating </w:t>
      </w:r>
      <w:proofErr w:type="spellStart"/>
      <w:r w:rsidR="003511D1">
        <w:rPr>
          <w:sz w:val="24"/>
          <w:szCs w:val="24"/>
        </w:rPr>
        <w:t>cosy</w:t>
      </w:r>
      <w:proofErr w:type="spellEnd"/>
      <w:r w:rsidR="003511D1">
        <w:rPr>
          <w:sz w:val="24"/>
          <w:szCs w:val="24"/>
        </w:rPr>
        <w:t xml:space="preserve"> relationships with councilors</w:t>
      </w:r>
      <w:r w:rsidR="00F04E05">
        <w:rPr>
          <w:sz w:val="24"/>
          <w:szCs w:val="24"/>
        </w:rPr>
        <w:t>, and will be flipping the land for big profits.</w:t>
      </w:r>
    </w:p>
    <w:p w:rsidR="003511D1" w:rsidRDefault="003511D1" w:rsidP="003511D1">
      <w:pPr>
        <w:pStyle w:val="ListParagraph"/>
        <w:numPr>
          <w:ilvl w:val="0"/>
          <w:numId w:val="5"/>
        </w:numPr>
        <w:spacing w:after="0"/>
        <w:rPr>
          <w:sz w:val="24"/>
          <w:szCs w:val="24"/>
        </w:rPr>
      </w:pPr>
      <w:r w:rsidRPr="003511D1">
        <w:rPr>
          <w:sz w:val="24"/>
          <w:szCs w:val="24"/>
        </w:rPr>
        <w:t>With CELA’s support, the group is currently in an OMB hearing</w:t>
      </w:r>
      <w:r>
        <w:rPr>
          <w:sz w:val="24"/>
          <w:szCs w:val="24"/>
        </w:rPr>
        <w:t>.</w:t>
      </w:r>
    </w:p>
    <w:p w:rsidR="00592CD6" w:rsidRDefault="00592CD6" w:rsidP="00592CD6">
      <w:pPr>
        <w:pStyle w:val="ListParagraph"/>
        <w:numPr>
          <w:ilvl w:val="0"/>
          <w:numId w:val="5"/>
        </w:numPr>
        <w:spacing w:after="0"/>
        <w:rPr>
          <w:sz w:val="24"/>
          <w:szCs w:val="24"/>
        </w:rPr>
      </w:pPr>
      <w:r>
        <w:rPr>
          <w:sz w:val="24"/>
          <w:szCs w:val="24"/>
        </w:rPr>
        <w:t xml:space="preserve">Sharon Terry and Gail Bury discussed Walton’s proposed subdivision, which would have a communal septic area of 8 acres on clay, posing a threat to the nearby Grand River. </w:t>
      </w:r>
    </w:p>
    <w:p w:rsidR="003511D1" w:rsidRDefault="003511D1" w:rsidP="003511D1">
      <w:pPr>
        <w:spacing w:after="0"/>
        <w:rPr>
          <w:sz w:val="24"/>
          <w:szCs w:val="24"/>
        </w:rPr>
      </w:pPr>
    </w:p>
    <w:p w:rsidR="00AB7F57" w:rsidRDefault="00AB7F57" w:rsidP="003511D1">
      <w:pPr>
        <w:spacing w:after="0"/>
        <w:rPr>
          <w:b/>
          <w:sz w:val="24"/>
          <w:szCs w:val="24"/>
        </w:rPr>
      </w:pPr>
      <w:r w:rsidRPr="00AB7F57">
        <w:rPr>
          <w:b/>
          <w:sz w:val="24"/>
          <w:szCs w:val="24"/>
        </w:rPr>
        <w:t xml:space="preserve">Oxford People </w:t>
      </w:r>
      <w:proofErr w:type="gramStart"/>
      <w:r w:rsidRPr="00AB7F57">
        <w:rPr>
          <w:b/>
          <w:sz w:val="24"/>
          <w:szCs w:val="24"/>
        </w:rPr>
        <w:t>Against</w:t>
      </w:r>
      <w:proofErr w:type="gramEnd"/>
      <w:r w:rsidRPr="00AB7F57">
        <w:rPr>
          <w:b/>
          <w:sz w:val="24"/>
          <w:szCs w:val="24"/>
        </w:rPr>
        <w:t xml:space="preserve"> the Landfill (OPAL)</w:t>
      </w:r>
      <w:r w:rsidR="0091108F" w:rsidRPr="00AB7F57">
        <w:rPr>
          <w:b/>
          <w:sz w:val="24"/>
          <w:szCs w:val="24"/>
        </w:rPr>
        <w:t xml:space="preserve"> </w:t>
      </w:r>
    </w:p>
    <w:p w:rsidR="00AB7F57" w:rsidRDefault="00BB735A" w:rsidP="00AB7F57">
      <w:pPr>
        <w:pStyle w:val="ListParagraph"/>
        <w:numPr>
          <w:ilvl w:val="0"/>
          <w:numId w:val="8"/>
        </w:numPr>
        <w:spacing w:after="0"/>
        <w:rPr>
          <w:sz w:val="24"/>
          <w:szCs w:val="24"/>
        </w:rPr>
      </w:pPr>
      <w:r>
        <w:rPr>
          <w:sz w:val="24"/>
          <w:szCs w:val="24"/>
        </w:rPr>
        <w:t xml:space="preserve">Steve </w:t>
      </w:r>
      <w:proofErr w:type="spellStart"/>
      <w:r>
        <w:rPr>
          <w:sz w:val="24"/>
          <w:szCs w:val="24"/>
        </w:rPr>
        <w:t>McSwiggan</w:t>
      </w:r>
      <w:proofErr w:type="spellEnd"/>
      <w:r>
        <w:rPr>
          <w:sz w:val="24"/>
          <w:szCs w:val="24"/>
        </w:rPr>
        <w:t xml:space="preserve"> from OPAL</w:t>
      </w:r>
      <w:r w:rsidR="00AB7F57" w:rsidRPr="00AB7F57">
        <w:rPr>
          <w:sz w:val="24"/>
          <w:szCs w:val="24"/>
        </w:rPr>
        <w:t xml:space="preserve"> reported that</w:t>
      </w:r>
      <w:r>
        <w:rPr>
          <w:sz w:val="24"/>
          <w:szCs w:val="24"/>
        </w:rPr>
        <w:t xml:space="preserve"> the group </w:t>
      </w:r>
      <w:r w:rsidR="00AB7F57" w:rsidRPr="00AB7F57">
        <w:rPr>
          <w:sz w:val="24"/>
          <w:szCs w:val="24"/>
        </w:rPr>
        <w:t xml:space="preserve">opposes a proposal from the Walker Environmental Group </w:t>
      </w:r>
      <w:r w:rsidR="00AB7F57">
        <w:rPr>
          <w:sz w:val="24"/>
          <w:szCs w:val="24"/>
        </w:rPr>
        <w:t xml:space="preserve">to site a landfill </w:t>
      </w:r>
      <w:r w:rsidR="003712A8">
        <w:rPr>
          <w:sz w:val="24"/>
          <w:szCs w:val="24"/>
        </w:rPr>
        <w:t xml:space="preserve">in a limestone quarry </w:t>
      </w:r>
      <w:r w:rsidR="00AB7F57">
        <w:rPr>
          <w:sz w:val="24"/>
          <w:szCs w:val="24"/>
        </w:rPr>
        <w:t>near Ingersoll</w:t>
      </w:r>
      <w:r w:rsidR="003712A8">
        <w:rPr>
          <w:sz w:val="24"/>
          <w:szCs w:val="24"/>
        </w:rPr>
        <w:t xml:space="preserve">, threatening groundwater quality and quality of life. </w:t>
      </w:r>
      <w:r w:rsidR="00AB7F57">
        <w:rPr>
          <w:sz w:val="24"/>
          <w:szCs w:val="24"/>
        </w:rPr>
        <w:t>The company has a lease on 200 acres and option</w:t>
      </w:r>
      <w:r w:rsidR="003712A8">
        <w:rPr>
          <w:sz w:val="24"/>
          <w:szCs w:val="24"/>
        </w:rPr>
        <w:t>s</w:t>
      </w:r>
      <w:r w:rsidR="00AB7F57">
        <w:rPr>
          <w:sz w:val="24"/>
          <w:szCs w:val="24"/>
        </w:rPr>
        <w:t xml:space="preserve"> on 2300 acres. This could </w:t>
      </w:r>
      <w:r w:rsidR="003712A8">
        <w:rPr>
          <w:sz w:val="24"/>
          <w:szCs w:val="24"/>
        </w:rPr>
        <w:t xml:space="preserve">be </w:t>
      </w:r>
      <w:r w:rsidR="00AB7F57">
        <w:rPr>
          <w:sz w:val="24"/>
          <w:szCs w:val="24"/>
        </w:rPr>
        <w:t>Canada’s largest dump.</w:t>
      </w:r>
    </w:p>
    <w:p w:rsidR="00EE1D22" w:rsidRDefault="00AB7F57" w:rsidP="00AB7F57">
      <w:pPr>
        <w:pStyle w:val="ListParagraph"/>
        <w:numPr>
          <w:ilvl w:val="0"/>
          <w:numId w:val="8"/>
        </w:numPr>
        <w:spacing w:after="0"/>
        <w:rPr>
          <w:sz w:val="24"/>
          <w:szCs w:val="24"/>
        </w:rPr>
      </w:pPr>
      <w:r>
        <w:rPr>
          <w:sz w:val="24"/>
          <w:szCs w:val="24"/>
        </w:rPr>
        <w:t>The group is developing good relationships with municipal council and their MPP.</w:t>
      </w:r>
      <w:r w:rsidR="00EE1D22">
        <w:rPr>
          <w:sz w:val="24"/>
          <w:szCs w:val="24"/>
        </w:rPr>
        <w:t xml:space="preserve"> They asked the MPP why big money is allowed to come into communities and get their way. The MPP took the question the Minister.</w:t>
      </w:r>
    </w:p>
    <w:p w:rsidR="005D1D9E" w:rsidRDefault="00EE1D22" w:rsidP="00AB7F57">
      <w:pPr>
        <w:pStyle w:val="ListParagraph"/>
        <w:numPr>
          <w:ilvl w:val="0"/>
          <w:numId w:val="8"/>
        </w:numPr>
        <w:spacing w:after="0"/>
        <w:rPr>
          <w:sz w:val="24"/>
          <w:szCs w:val="24"/>
        </w:rPr>
      </w:pPr>
      <w:r>
        <w:rPr>
          <w:sz w:val="24"/>
          <w:szCs w:val="24"/>
        </w:rPr>
        <w:t xml:space="preserve">See their active website: </w:t>
      </w:r>
      <w:r w:rsidR="003712A8">
        <w:rPr>
          <w:sz w:val="24"/>
          <w:szCs w:val="24"/>
        </w:rPr>
        <w:t>opala</w:t>
      </w:r>
      <w:r>
        <w:rPr>
          <w:sz w:val="24"/>
          <w:szCs w:val="24"/>
        </w:rPr>
        <w:t xml:space="preserve">lliance.ca </w:t>
      </w:r>
    </w:p>
    <w:p w:rsidR="00E902F3" w:rsidRDefault="00E902F3" w:rsidP="00E902F3">
      <w:pPr>
        <w:spacing w:after="0"/>
        <w:rPr>
          <w:sz w:val="24"/>
          <w:szCs w:val="24"/>
        </w:rPr>
      </w:pPr>
    </w:p>
    <w:p w:rsidR="005D1D9E" w:rsidRDefault="005D1D9E" w:rsidP="005D1D9E">
      <w:pPr>
        <w:spacing w:after="0"/>
        <w:rPr>
          <w:sz w:val="24"/>
          <w:szCs w:val="24"/>
        </w:rPr>
      </w:pPr>
    </w:p>
    <w:p w:rsidR="005D1D9E" w:rsidRPr="005D1D9E" w:rsidRDefault="005D1D9E" w:rsidP="005D1D9E">
      <w:pPr>
        <w:spacing w:after="0"/>
        <w:rPr>
          <w:sz w:val="24"/>
          <w:szCs w:val="24"/>
        </w:rPr>
      </w:pPr>
      <w:r>
        <w:rPr>
          <w:sz w:val="24"/>
          <w:szCs w:val="24"/>
        </w:rPr>
        <w:t xml:space="preserve">The meeting ended with discussion of how to keep in touch, </w:t>
      </w:r>
      <w:r w:rsidR="00071692">
        <w:rPr>
          <w:sz w:val="24"/>
          <w:szCs w:val="24"/>
        </w:rPr>
        <w:t xml:space="preserve">and those who chose to listed their email.  </w:t>
      </w:r>
    </w:p>
    <w:p w:rsidR="005D1D9E" w:rsidRDefault="005D1D9E" w:rsidP="005D1D9E">
      <w:pPr>
        <w:spacing w:after="0"/>
        <w:rPr>
          <w:sz w:val="24"/>
          <w:szCs w:val="24"/>
        </w:rPr>
      </w:pPr>
    </w:p>
    <w:p w:rsidR="00AB7F57" w:rsidRPr="005D1D9E" w:rsidRDefault="00AB7F57" w:rsidP="005D1D9E">
      <w:pPr>
        <w:spacing w:after="0"/>
        <w:rPr>
          <w:sz w:val="24"/>
          <w:szCs w:val="24"/>
        </w:rPr>
      </w:pPr>
      <w:r w:rsidRPr="005D1D9E">
        <w:rPr>
          <w:sz w:val="24"/>
          <w:szCs w:val="24"/>
        </w:rPr>
        <w:t xml:space="preserve"> </w:t>
      </w:r>
    </w:p>
    <w:p w:rsidR="00EE1D22" w:rsidRPr="003712A8" w:rsidRDefault="00EE1D22" w:rsidP="003712A8">
      <w:pPr>
        <w:spacing w:after="0"/>
        <w:rPr>
          <w:sz w:val="24"/>
          <w:szCs w:val="24"/>
        </w:rPr>
      </w:pPr>
    </w:p>
    <w:p w:rsidR="00EB0BCD" w:rsidRDefault="00EB0BCD" w:rsidP="00EB0BCD">
      <w:pPr>
        <w:spacing w:after="0"/>
        <w:rPr>
          <w:sz w:val="24"/>
          <w:szCs w:val="24"/>
        </w:rPr>
      </w:pPr>
    </w:p>
    <w:p w:rsidR="00557F22" w:rsidRPr="00EB0BCD" w:rsidRDefault="00557F22" w:rsidP="00EB0BCD">
      <w:pPr>
        <w:spacing w:after="0"/>
        <w:rPr>
          <w:sz w:val="24"/>
          <w:szCs w:val="24"/>
        </w:rPr>
      </w:pPr>
      <w:r w:rsidRPr="00EB0BCD">
        <w:rPr>
          <w:sz w:val="24"/>
          <w:szCs w:val="24"/>
        </w:rPr>
        <w:t xml:space="preserve">  </w:t>
      </w:r>
    </w:p>
    <w:p w:rsidR="00557F22" w:rsidRDefault="00557F22" w:rsidP="00557F22">
      <w:pPr>
        <w:spacing w:after="0"/>
        <w:rPr>
          <w:sz w:val="24"/>
          <w:szCs w:val="24"/>
        </w:rPr>
      </w:pPr>
    </w:p>
    <w:p w:rsidR="00D3364F" w:rsidRPr="00557F22" w:rsidRDefault="00E30906" w:rsidP="00557F22">
      <w:pPr>
        <w:spacing w:after="0"/>
        <w:rPr>
          <w:sz w:val="24"/>
          <w:szCs w:val="24"/>
        </w:rPr>
      </w:pPr>
      <w:r w:rsidRPr="00557F22">
        <w:rPr>
          <w:sz w:val="24"/>
          <w:szCs w:val="24"/>
        </w:rPr>
        <w:t xml:space="preserve">  </w:t>
      </w:r>
      <w:r w:rsidR="00D3364F" w:rsidRPr="00557F22">
        <w:rPr>
          <w:sz w:val="24"/>
          <w:szCs w:val="24"/>
        </w:rPr>
        <w:t xml:space="preserve"> </w:t>
      </w:r>
    </w:p>
    <w:sectPr w:rsidR="00D3364F" w:rsidRPr="00557F22" w:rsidSect="00D3364F">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2C2" w:rsidRDefault="00A152C2" w:rsidP="00896C9E">
      <w:pPr>
        <w:spacing w:after="0" w:line="240" w:lineRule="auto"/>
      </w:pPr>
      <w:r>
        <w:separator/>
      </w:r>
    </w:p>
  </w:endnote>
  <w:endnote w:type="continuationSeparator" w:id="0">
    <w:p w:rsidR="00A152C2" w:rsidRDefault="00A152C2" w:rsidP="00896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675751"/>
      <w:docPartObj>
        <w:docPartGallery w:val="Page Numbers (Bottom of Page)"/>
        <w:docPartUnique/>
      </w:docPartObj>
    </w:sdtPr>
    <w:sdtContent>
      <w:p w:rsidR="00896C9E" w:rsidRDefault="00C8127F">
        <w:pPr>
          <w:pStyle w:val="Footer"/>
          <w:jc w:val="center"/>
        </w:pPr>
        <w:fldSimple w:instr=" PAGE   \* MERGEFORMAT ">
          <w:r w:rsidR="00F04E05">
            <w:rPr>
              <w:noProof/>
            </w:rPr>
            <w:t>1</w:t>
          </w:r>
        </w:fldSimple>
      </w:p>
    </w:sdtContent>
  </w:sdt>
  <w:p w:rsidR="00896C9E" w:rsidRDefault="00896C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2C2" w:rsidRDefault="00A152C2" w:rsidP="00896C9E">
      <w:pPr>
        <w:spacing w:after="0" w:line="240" w:lineRule="auto"/>
      </w:pPr>
      <w:r>
        <w:separator/>
      </w:r>
    </w:p>
  </w:footnote>
  <w:footnote w:type="continuationSeparator" w:id="0">
    <w:p w:rsidR="00A152C2" w:rsidRDefault="00A152C2" w:rsidP="00896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361A"/>
    <w:multiLevelType w:val="hybridMultilevel"/>
    <w:tmpl w:val="A836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D5D5A"/>
    <w:multiLevelType w:val="hybridMultilevel"/>
    <w:tmpl w:val="40D2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446549"/>
    <w:multiLevelType w:val="hybridMultilevel"/>
    <w:tmpl w:val="DC6E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1C5DB6"/>
    <w:multiLevelType w:val="hybridMultilevel"/>
    <w:tmpl w:val="B414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521582"/>
    <w:multiLevelType w:val="hybridMultilevel"/>
    <w:tmpl w:val="C582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D07D6C"/>
    <w:multiLevelType w:val="hybridMultilevel"/>
    <w:tmpl w:val="7D466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782620"/>
    <w:multiLevelType w:val="hybridMultilevel"/>
    <w:tmpl w:val="C626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C93342"/>
    <w:multiLevelType w:val="hybridMultilevel"/>
    <w:tmpl w:val="97D2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817DF9"/>
    <w:multiLevelType w:val="hybridMultilevel"/>
    <w:tmpl w:val="361ACE2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7"/>
  </w:num>
  <w:num w:numId="6">
    <w:abstractNumId w:val="3"/>
  </w:num>
  <w:num w:numId="7">
    <w:abstractNumId w:val="8"/>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3364F"/>
    <w:rsid w:val="00071692"/>
    <w:rsid w:val="00160069"/>
    <w:rsid w:val="003511D1"/>
    <w:rsid w:val="003712A8"/>
    <w:rsid w:val="00543EDD"/>
    <w:rsid w:val="00556DFD"/>
    <w:rsid w:val="00557F22"/>
    <w:rsid w:val="00575EC6"/>
    <w:rsid w:val="00592CD6"/>
    <w:rsid w:val="005D1D9E"/>
    <w:rsid w:val="005F55D4"/>
    <w:rsid w:val="006441AD"/>
    <w:rsid w:val="00825F99"/>
    <w:rsid w:val="00852FF1"/>
    <w:rsid w:val="00896C9E"/>
    <w:rsid w:val="008A3722"/>
    <w:rsid w:val="0091108F"/>
    <w:rsid w:val="00A152C2"/>
    <w:rsid w:val="00AB7F57"/>
    <w:rsid w:val="00B72800"/>
    <w:rsid w:val="00B763BC"/>
    <w:rsid w:val="00BB735A"/>
    <w:rsid w:val="00C40AEF"/>
    <w:rsid w:val="00C8127F"/>
    <w:rsid w:val="00C93DBF"/>
    <w:rsid w:val="00D3364F"/>
    <w:rsid w:val="00E1788E"/>
    <w:rsid w:val="00E30906"/>
    <w:rsid w:val="00E902F3"/>
    <w:rsid w:val="00EB0BCD"/>
    <w:rsid w:val="00EE1D22"/>
    <w:rsid w:val="00F04E05"/>
    <w:rsid w:val="00F32258"/>
    <w:rsid w:val="00F84D6A"/>
    <w:rsid w:val="00FE6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0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4F"/>
    <w:pPr>
      <w:ind w:left="720"/>
      <w:contextualSpacing/>
    </w:pPr>
  </w:style>
  <w:style w:type="paragraph" w:styleId="Header">
    <w:name w:val="header"/>
    <w:basedOn w:val="Normal"/>
    <w:link w:val="HeaderChar"/>
    <w:uiPriority w:val="99"/>
    <w:semiHidden/>
    <w:unhideWhenUsed/>
    <w:rsid w:val="00896C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C9E"/>
  </w:style>
  <w:style w:type="paragraph" w:styleId="Footer">
    <w:name w:val="footer"/>
    <w:basedOn w:val="Normal"/>
    <w:link w:val="FooterChar"/>
    <w:uiPriority w:val="99"/>
    <w:unhideWhenUsed/>
    <w:rsid w:val="0089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C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2013-02-08T19:44:00Z</dcterms:created>
  <dcterms:modified xsi:type="dcterms:W3CDTF">2013-02-12T15:34:00Z</dcterms:modified>
</cp:coreProperties>
</file>